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224" w:rsidRPr="00657224" w:rsidRDefault="00657224" w:rsidP="00657224">
      <w:pPr>
        <w:pBdr>
          <w:top w:val="single" w:sz="4" w:space="9" w:color="DDDDDD"/>
          <w:bottom w:val="single" w:sz="4" w:space="9" w:color="DDDDDD"/>
        </w:pBdr>
        <w:shd w:val="clear" w:color="auto" w:fill="FFFFFF"/>
        <w:spacing w:after="227" w:line="374" w:lineRule="atLeast"/>
        <w:outlineLvl w:val="0"/>
        <w:rPr>
          <w:rFonts w:ascii="Georgia" w:eastAsia="Times New Roman" w:hAnsi="Georgia" w:cs="Times New Roman"/>
          <w:color w:val="222222"/>
          <w:spacing w:val="-11"/>
          <w:kern w:val="36"/>
          <w:sz w:val="37"/>
          <w:szCs w:val="37"/>
        </w:rPr>
      </w:pPr>
      <w:r>
        <w:rPr>
          <w:rFonts w:ascii="Georgia" w:eastAsia="Times New Roman" w:hAnsi="Georgia" w:cs="Times New Roman"/>
          <w:color w:val="222222"/>
          <w:spacing w:val="-11"/>
          <w:kern w:val="36"/>
          <w:sz w:val="37"/>
          <w:szCs w:val="37"/>
        </w:rPr>
        <w:t xml:space="preserve">        </w:t>
      </w:r>
      <w:r w:rsidRPr="00657224">
        <w:rPr>
          <w:rFonts w:ascii="Georgia" w:eastAsia="Times New Roman" w:hAnsi="Georgia" w:cs="Times New Roman"/>
          <w:color w:val="222222"/>
          <w:spacing w:val="-11"/>
          <w:kern w:val="36"/>
          <w:sz w:val="37"/>
          <w:szCs w:val="37"/>
        </w:rPr>
        <w:t>Before any major decision, pray </w:t>
      </w:r>
      <w:proofErr w:type="spellStart"/>
      <w:r w:rsidRPr="00657224">
        <w:rPr>
          <w:rFonts w:ascii="Georgia" w:eastAsia="Times New Roman" w:hAnsi="Georgia" w:cs="Times New Roman"/>
          <w:color w:val="222222"/>
          <w:spacing w:val="-11"/>
          <w:kern w:val="36"/>
          <w:sz w:val="37"/>
          <w:szCs w:val="37"/>
        </w:rPr>
        <w:t>Salat-ul-Istikhara</w:t>
      </w:r>
      <w:proofErr w:type="spellEnd"/>
    </w:p>
    <w:p w:rsidR="00657224" w:rsidRPr="00657224" w:rsidRDefault="00657224" w:rsidP="00657224">
      <w:pPr>
        <w:shd w:val="clear" w:color="auto" w:fill="FFFFFF"/>
        <w:spacing w:after="0" w:line="240" w:lineRule="auto"/>
        <w:rPr>
          <w:rFonts w:ascii="Georgia" w:eastAsia="Times New Roman" w:hAnsi="Georgia" w:cs="Times New Roman"/>
          <w:color w:val="000000"/>
          <w:sz w:val="15"/>
          <w:szCs w:val="15"/>
        </w:rPr>
      </w:pPr>
    </w:p>
    <w:p w:rsidR="00D3020C" w:rsidRDefault="00D3020C" w:rsidP="00657224">
      <w:pPr>
        <w:pStyle w:val="Heading3"/>
        <w:shd w:val="clear" w:color="auto" w:fill="FFFFFF"/>
        <w:spacing w:before="0" w:beforeAutospacing="0" w:after="0" w:afterAutospacing="0"/>
        <w:rPr>
          <w:rFonts w:ascii="Trebuchet MS" w:hAnsi="Trebuchet MS"/>
          <w:b w:val="0"/>
          <w:bCs w:val="0"/>
          <w:color w:val="800080"/>
          <w:sz w:val="24"/>
          <w:szCs w:val="24"/>
        </w:rPr>
      </w:pPr>
    </w:p>
    <w:p w:rsidR="00657224" w:rsidRPr="00D3020C" w:rsidRDefault="00657224" w:rsidP="00657224">
      <w:pPr>
        <w:pStyle w:val="Heading3"/>
        <w:shd w:val="clear" w:color="auto" w:fill="FFFFFF"/>
        <w:spacing w:before="0" w:beforeAutospacing="0" w:after="0" w:afterAutospacing="0"/>
        <w:rPr>
          <w:rFonts w:ascii="Trebuchet MS" w:hAnsi="Trebuchet MS"/>
          <w:color w:val="222222"/>
          <w:sz w:val="24"/>
          <w:szCs w:val="24"/>
        </w:rPr>
      </w:pPr>
      <w:r w:rsidRPr="00D3020C">
        <w:rPr>
          <w:rFonts w:ascii="Trebuchet MS" w:hAnsi="Trebuchet MS"/>
          <w:color w:val="800080"/>
          <w:sz w:val="24"/>
          <w:szCs w:val="24"/>
        </w:rPr>
        <w:t xml:space="preserve">What is </w:t>
      </w:r>
      <w:proofErr w:type="spellStart"/>
      <w:r w:rsidRPr="00D3020C">
        <w:rPr>
          <w:rFonts w:ascii="Trebuchet MS" w:hAnsi="Trebuchet MS"/>
          <w:color w:val="800080"/>
          <w:sz w:val="24"/>
          <w:szCs w:val="24"/>
        </w:rPr>
        <w:t>Salat</w:t>
      </w:r>
      <w:proofErr w:type="spellEnd"/>
      <w:r w:rsidRPr="00D3020C">
        <w:rPr>
          <w:rFonts w:ascii="Trebuchet MS" w:hAnsi="Trebuchet MS"/>
          <w:color w:val="800080"/>
          <w:sz w:val="24"/>
          <w:szCs w:val="24"/>
        </w:rPr>
        <w:t xml:space="preserve"> </w:t>
      </w:r>
      <w:proofErr w:type="spellStart"/>
      <w:r w:rsidRPr="00D3020C">
        <w:rPr>
          <w:rFonts w:ascii="Trebuchet MS" w:hAnsi="Trebuchet MS"/>
          <w:color w:val="800080"/>
          <w:sz w:val="24"/>
          <w:szCs w:val="24"/>
        </w:rPr>
        <w:t>ul</w:t>
      </w:r>
      <w:proofErr w:type="spellEnd"/>
      <w:r w:rsidRPr="00D3020C">
        <w:rPr>
          <w:rFonts w:ascii="Trebuchet MS" w:hAnsi="Trebuchet MS"/>
          <w:color w:val="800080"/>
          <w:sz w:val="24"/>
          <w:szCs w:val="24"/>
        </w:rPr>
        <w:t xml:space="preserve"> </w:t>
      </w:r>
      <w:proofErr w:type="spellStart"/>
      <w:r w:rsidRPr="00D3020C">
        <w:rPr>
          <w:rFonts w:ascii="Trebuchet MS" w:hAnsi="Trebuchet MS"/>
          <w:color w:val="800080"/>
          <w:sz w:val="24"/>
          <w:szCs w:val="24"/>
        </w:rPr>
        <w:t>Istikhara</w:t>
      </w:r>
      <w:proofErr w:type="spellEnd"/>
      <w:r w:rsidRPr="00D3020C">
        <w:rPr>
          <w:rFonts w:ascii="Trebuchet MS" w:hAnsi="Trebuchet MS"/>
          <w:color w:val="800080"/>
          <w:sz w:val="24"/>
          <w:szCs w:val="24"/>
        </w:rPr>
        <w:t>?</w:t>
      </w:r>
    </w:p>
    <w:p w:rsidR="00657224" w:rsidRDefault="00657224" w:rsidP="00657224">
      <w:pPr>
        <w:pStyle w:val="NormalWeb"/>
        <w:shd w:val="clear" w:color="auto" w:fill="FFFFFF"/>
        <w:spacing w:before="0" w:beforeAutospacing="0" w:after="0" w:afterAutospacing="0"/>
        <w:rPr>
          <w:rStyle w:val="Strong"/>
          <w:rFonts w:ascii="Georgia" w:hAnsi="Georgia"/>
          <w:color w:val="333333"/>
        </w:rPr>
      </w:pPr>
    </w:p>
    <w:p w:rsidR="00657224" w:rsidRPr="00657224" w:rsidRDefault="00657224" w:rsidP="00D3020C">
      <w:pPr>
        <w:pStyle w:val="NormalWeb"/>
        <w:shd w:val="clear" w:color="auto" w:fill="FFFFFF"/>
        <w:spacing w:before="0" w:beforeAutospacing="0" w:after="0" w:afterAutospacing="0" w:line="360" w:lineRule="auto"/>
        <w:rPr>
          <w:rFonts w:ascii="Georgia" w:hAnsi="Georgia"/>
          <w:color w:val="333333"/>
        </w:rPr>
      </w:pPr>
      <w:r w:rsidRPr="00657224">
        <w:rPr>
          <w:rFonts w:ascii="Georgia" w:hAnsi="Georgia"/>
          <w:color w:val="333333"/>
        </w:rPr>
        <w:t>Often, we have to make major life-changing decisions: whether to undertake a major project or not, whether to apply for a promotion or not, whether to change career or not, whether to invest in a certain company or not, whether to get married or not, whom to get married to, etc.</w:t>
      </w:r>
    </w:p>
    <w:p w:rsidR="00657224" w:rsidRDefault="00657224" w:rsidP="00D3020C">
      <w:pPr>
        <w:pStyle w:val="NormalWeb"/>
        <w:shd w:val="clear" w:color="auto" w:fill="FFFFFF"/>
        <w:spacing w:before="0" w:beforeAutospacing="0" w:after="0" w:afterAutospacing="0" w:line="360" w:lineRule="auto"/>
        <w:rPr>
          <w:rStyle w:val="Emphasis"/>
          <w:rFonts w:ascii="Georgia" w:hAnsi="Georgia"/>
          <w:color w:val="333333"/>
        </w:rPr>
      </w:pPr>
    </w:p>
    <w:p w:rsidR="00657224" w:rsidRPr="00657224" w:rsidRDefault="00657224" w:rsidP="00D3020C">
      <w:pPr>
        <w:pStyle w:val="NormalWeb"/>
        <w:shd w:val="clear" w:color="auto" w:fill="FFFFFF"/>
        <w:spacing w:before="0" w:beforeAutospacing="0" w:after="0" w:afterAutospacing="0" w:line="360" w:lineRule="auto"/>
        <w:rPr>
          <w:rFonts w:ascii="Georgia" w:hAnsi="Georgia"/>
          <w:color w:val="333333"/>
        </w:rPr>
      </w:pPr>
      <w:proofErr w:type="spellStart"/>
      <w:r w:rsidRPr="00657224">
        <w:rPr>
          <w:rStyle w:val="Emphasis"/>
          <w:rFonts w:ascii="Georgia" w:hAnsi="Georgia"/>
          <w:color w:val="333333"/>
        </w:rPr>
        <w:t>Istikhara</w:t>
      </w:r>
      <w:proofErr w:type="spellEnd"/>
      <w:r w:rsidRPr="00657224">
        <w:rPr>
          <w:rStyle w:val="apple-converted-space"/>
          <w:rFonts w:ascii="Georgia" w:hAnsi="Georgia"/>
          <w:color w:val="333333"/>
        </w:rPr>
        <w:t> </w:t>
      </w:r>
      <w:r w:rsidRPr="00657224">
        <w:rPr>
          <w:rFonts w:ascii="Georgia" w:hAnsi="Georgia"/>
          <w:color w:val="333333"/>
        </w:rPr>
        <w:t>(Arabic) means to ask Allah to guide one to the right thing concerning any affair in one’s life, especially when one has to choose between two</w:t>
      </w:r>
      <w:r w:rsidRPr="00657224">
        <w:rPr>
          <w:rStyle w:val="apple-converted-space"/>
          <w:rFonts w:ascii="Georgia" w:hAnsi="Georgia"/>
          <w:color w:val="333333"/>
        </w:rPr>
        <w:t> </w:t>
      </w:r>
      <w:r w:rsidRPr="00657224">
        <w:rPr>
          <w:rStyle w:val="Emphasis"/>
          <w:rFonts w:ascii="Georgia" w:hAnsi="Georgia"/>
          <w:color w:val="333333"/>
        </w:rPr>
        <w:t>permissible</w:t>
      </w:r>
      <w:r w:rsidRPr="00657224">
        <w:rPr>
          <w:rStyle w:val="apple-converted-space"/>
          <w:rFonts w:ascii="Georgia" w:hAnsi="Georgia"/>
          <w:i/>
          <w:iCs/>
          <w:color w:val="333333"/>
        </w:rPr>
        <w:t> </w:t>
      </w:r>
      <w:r w:rsidRPr="00657224">
        <w:rPr>
          <w:rFonts w:ascii="Georgia" w:hAnsi="Georgia"/>
          <w:color w:val="333333"/>
        </w:rPr>
        <w:t xml:space="preserve">alternatives, e.g. a career choice, getting married, etc.  Similarly, a </w:t>
      </w:r>
      <w:proofErr w:type="spellStart"/>
      <w:r w:rsidRPr="00657224">
        <w:rPr>
          <w:rFonts w:ascii="Georgia" w:hAnsi="Georgia"/>
          <w:color w:val="333333"/>
        </w:rPr>
        <w:t>traveller</w:t>
      </w:r>
      <w:proofErr w:type="spellEnd"/>
      <w:r w:rsidRPr="00657224">
        <w:rPr>
          <w:rFonts w:ascii="Georgia" w:hAnsi="Georgia"/>
          <w:color w:val="333333"/>
        </w:rPr>
        <w:t xml:space="preserve"> should consult good righteous persons before setting out on a journey, because Allah says, “</w:t>
      </w:r>
      <w:r w:rsidRPr="00657224">
        <w:rPr>
          <w:rStyle w:val="Emphasis"/>
          <w:rFonts w:ascii="Georgia" w:hAnsi="Georgia"/>
          <w:color w:val="333333"/>
        </w:rPr>
        <w:t>And consult them (O Prophet) in affairs (of moment</w:t>
      </w:r>
      <w:r w:rsidRPr="00657224">
        <w:rPr>
          <w:rFonts w:ascii="Georgia" w:hAnsi="Georgia"/>
          <w:color w:val="333333"/>
        </w:rPr>
        <w:t>),” (Qur’an, 3: 159) and one of the characteristics of the believers is that “</w:t>
      </w:r>
      <w:r w:rsidRPr="00657224">
        <w:rPr>
          <w:rStyle w:val="Emphasis"/>
          <w:rFonts w:ascii="Georgia" w:hAnsi="Georgia"/>
          <w:color w:val="333333"/>
        </w:rPr>
        <w:t>they (conduct) their affairs by mutual consultation</w:t>
      </w:r>
      <w:r w:rsidRPr="00657224">
        <w:rPr>
          <w:rFonts w:ascii="Georgia" w:hAnsi="Georgia"/>
          <w:color w:val="333333"/>
        </w:rPr>
        <w:t xml:space="preserve">” (Qur’an, 42: 38). </w:t>
      </w:r>
      <w:proofErr w:type="spellStart"/>
      <w:r w:rsidRPr="00657224">
        <w:rPr>
          <w:rFonts w:ascii="Georgia" w:hAnsi="Georgia"/>
          <w:color w:val="333333"/>
        </w:rPr>
        <w:t>Qatadah</w:t>
      </w:r>
      <w:proofErr w:type="spellEnd"/>
      <w:r w:rsidRPr="00657224">
        <w:rPr>
          <w:rFonts w:ascii="Georgia" w:hAnsi="Georgia"/>
          <w:color w:val="333333"/>
        </w:rPr>
        <w:t xml:space="preserve"> said, “Every people who seek the pleasure of Allah and consult with one another are guided to the best course in their affairs.” The </w:t>
      </w:r>
      <w:proofErr w:type="spellStart"/>
      <w:r w:rsidRPr="00657224">
        <w:rPr>
          <w:rFonts w:ascii="Georgia" w:hAnsi="Georgia"/>
          <w:color w:val="333333"/>
        </w:rPr>
        <w:t>traveller</w:t>
      </w:r>
      <w:proofErr w:type="spellEnd"/>
      <w:r w:rsidRPr="00657224">
        <w:rPr>
          <w:rFonts w:ascii="Georgia" w:hAnsi="Georgia"/>
          <w:color w:val="333333"/>
        </w:rPr>
        <w:t xml:space="preserve"> should also make </w:t>
      </w:r>
      <w:proofErr w:type="spellStart"/>
      <w:r w:rsidRPr="00657224">
        <w:rPr>
          <w:rFonts w:ascii="Georgia" w:hAnsi="Georgia"/>
          <w:color w:val="333333"/>
        </w:rPr>
        <w:t>istikharah</w:t>
      </w:r>
      <w:proofErr w:type="spellEnd"/>
      <w:r w:rsidRPr="00657224">
        <w:rPr>
          <w:rFonts w:ascii="Georgia" w:hAnsi="Georgia"/>
          <w:color w:val="333333"/>
        </w:rPr>
        <w:t xml:space="preserve"> and seek guidance from Allah.</w:t>
      </w:r>
    </w:p>
    <w:p w:rsidR="00657224" w:rsidRDefault="00657224" w:rsidP="00D3020C">
      <w:pPr>
        <w:pStyle w:val="NormalWeb"/>
        <w:shd w:val="clear" w:color="auto" w:fill="FFFFFF"/>
        <w:spacing w:before="0" w:beforeAutospacing="0" w:after="0" w:afterAutospacing="0" w:line="360" w:lineRule="auto"/>
        <w:rPr>
          <w:rFonts w:ascii="Georgia" w:hAnsi="Georgia"/>
          <w:color w:val="333333"/>
        </w:rPr>
      </w:pPr>
    </w:p>
    <w:p w:rsidR="00657224" w:rsidRDefault="00657224" w:rsidP="00D3020C">
      <w:pPr>
        <w:pStyle w:val="NormalWeb"/>
        <w:shd w:val="clear" w:color="auto" w:fill="FFFFFF"/>
        <w:spacing w:before="0" w:beforeAutospacing="0" w:after="0" w:afterAutospacing="0" w:line="360" w:lineRule="auto"/>
        <w:rPr>
          <w:rFonts w:ascii="Georgia" w:hAnsi="Georgia"/>
          <w:color w:val="333333"/>
        </w:rPr>
      </w:pPr>
      <w:r w:rsidRPr="00657224">
        <w:rPr>
          <w:rFonts w:ascii="Georgia" w:hAnsi="Georgia"/>
          <w:color w:val="333333"/>
        </w:rPr>
        <w:t xml:space="preserve">Sa’ d </w:t>
      </w:r>
      <w:proofErr w:type="spellStart"/>
      <w:r w:rsidRPr="00657224">
        <w:rPr>
          <w:rFonts w:ascii="Georgia" w:hAnsi="Georgia"/>
          <w:color w:val="333333"/>
        </w:rPr>
        <w:t>ibn</w:t>
      </w:r>
      <w:proofErr w:type="spellEnd"/>
      <w:r w:rsidRPr="00657224">
        <w:rPr>
          <w:rFonts w:ascii="Georgia" w:hAnsi="Georgia"/>
          <w:color w:val="333333"/>
        </w:rPr>
        <w:t xml:space="preserve"> </w:t>
      </w:r>
      <w:proofErr w:type="spellStart"/>
      <w:r w:rsidRPr="00657224">
        <w:rPr>
          <w:rFonts w:ascii="Georgia" w:hAnsi="Georgia"/>
          <w:color w:val="333333"/>
        </w:rPr>
        <w:t>Waqas</w:t>
      </w:r>
      <w:proofErr w:type="spellEnd"/>
      <w:r w:rsidRPr="00657224">
        <w:rPr>
          <w:rFonts w:ascii="Georgia" w:hAnsi="Georgia"/>
          <w:color w:val="333333"/>
        </w:rPr>
        <w:t xml:space="preserve"> reported that the Prophet, peace be upon him, said, “</w:t>
      </w:r>
      <w:proofErr w:type="spellStart"/>
      <w:r w:rsidRPr="00657224">
        <w:rPr>
          <w:rStyle w:val="Emphasis"/>
          <w:rFonts w:ascii="Georgia" w:hAnsi="Georgia"/>
          <w:color w:val="333333"/>
        </w:rPr>
        <w:t>Istikharah</w:t>
      </w:r>
      <w:proofErr w:type="spellEnd"/>
      <w:r w:rsidRPr="00657224">
        <w:rPr>
          <w:rStyle w:val="Emphasis"/>
          <w:rFonts w:ascii="Georgia" w:hAnsi="Georgia"/>
          <w:color w:val="333333"/>
        </w:rPr>
        <w:t xml:space="preserve"> (seeking guidance from Allah) is one of the distinct favors (of Allah) upon man, and a good fortune for the son of Adam is to be pleased with the judgment of Allah. And a misfortune of the son of Adam is his failure to make </w:t>
      </w:r>
      <w:proofErr w:type="spellStart"/>
      <w:r w:rsidRPr="00657224">
        <w:rPr>
          <w:rStyle w:val="Emphasis"/>
          <w:rFonts w:ascii="Georgia" w:hAnsi="Georgia"/>
          <w:color w:val="333333"/>
        </w:rPr>
        <w:t>istikharah</w:t>
      </w:r>
      <w:proofErr w:type="spellEnd"/>
      <w:r w:rsidRPr="00657224">
        <w:rPr>
          <w:rStyle w:val="Emphasis"/>
          <w:rFonts w:ascii="Georgia" w:hAnsi="Georgia"/>
          <w:color w:val="333333"/>
        </w:rPr>
        <w:t xml:space="preserve"> (seeking Allah’s guidance), and a misfortune for the son of Adam is his displeasure with the judgment of Allah</w:t>
      </w:r>
      <w:r w:rsidRPr="00657224">
        <w:rPr>
          <w:rFonts w:ascii="Georgia" w:hAnsi="Georgia"/>
          <w:color w:val="333333"/>
        </w:rPr>
        <w:t xml:space="preserve">.” </w:t>
      </w:r>
      <w:proofErr w:type="spellStart"/>
      <w:r w:rsidRPr="00657224">
        <w:rPr>
          <w:rFonts w:ascii="Georgia" w:hAnsi="Georgia"/>
          <w:color w:val="333333"/>
        </w:rPr>
        <w:t>Ibn</w:t>
      </w:r>
      <w:proofErr w:type="spellEnd"/>
      <w:r w:rsidRPr="00657224">
        <w:rPr>
          <w:rFonts w:ascii="Georgia" w:hAnsi="Georgia"/>
          <w:color w:val="333333"/>
        </w:rPr>
        <w:t xml:space="preserve"> </w:t>
      </w:r>
      <w:proofErr w:type="spellStart"/>
      <w:r w:rsidRPr="00657224">
        <w:rPr>
          <w:rFonts w:ascii="Georgia" w:hAnsi="Georgia"/>
          <w:color w:val="333333"/>
        </w:rPr>
        <w:t>Taimiyyah</w:t>
      </w:r>
      <w:proofErr w:type="spellEnd"/>
      <w:r w:rsidRPr="00657224">
        <w:rPr>
          <w:rFonts w:ascii="Georgia" w:hAnsi="Georgia"/>
          <w:color w:val="333333"/>
        </w:rPr>
        <w:t xml:space="preserve"> said, “He who seeks guidance from the Creator and consults the creatures will never regret it.”</w:t>
      </w:r>
    </w:p>
    <w:p w:rsidR="00657224" w:rsidRPr="00657224" w:rsidRDefault="00657224" w:rsidP="00657224">
      <w:pPr>
        <w:pStyle w:val="NormalWeb"/>
        <w:shd w:val="clear" w:color="auto" w:fill="FFFFFF"/>
        <w:spacing w:before="0" w:beforeAutospacing="0" w:after="0" w:afterAutospacing="0"/>
        <w:rPr>
          <w:rFonts w:ascii="Georgia" w:hAnsi="Georgia"/>
          <w:color w:val="333333"/>
        </w:rPr>
      </w:pPr>
    </w:p>
    <w:p w:rsidR="00657224" w:rsidRDefault="00657224"/>
    <w:p w:rsidR="00657224" w:rsidRDefault="00657224"/>
    <w:p w:rsidR="00D3020C" w:rsidRDefault="00D3020C">
      <w:r>
        <w:br w:type="page"/>
      </w:r>
    </w:p>
    <w:p w:rsidR="00657224" w:rsidRPr="00657224" w:rsidRDefault="00D3020C" w:rsidP="00D3020C">
      <w:pPr>
        <w:rPr>
          <w:rFonts w:ascii="Trebuchet MS" w:eastAsia="Times New Roman" w:hAnsi="Trebuchet MS" w:cs="Times New Roman"/>
          <w:b/>
          <w:bCs/>
          <w:sz w:val="24"/>
          <w:szCs w:val="24"/>
        </w:rPr>
      </w:pPr>
      <w:r w:rsidRPr="00D3020C">
        <w:rPr>
          <w:rFonts w:ascii="Trebuchet MS" w:eastAsia="Times New Roman" w:hAnsi="Trebuchet MS" w:cs="Times New Roman"/>
          <w:b/>
          <w:bCs/>
          <w:sz w:val="24"/>
          <w:szCs w:val="24"/>
        </w:rPr>
        <w:lastRenderedPageBreak/>
        <w:t>How to pray</w:t>
      </w:r>
      <w:r w:rsidR="00657224" w:rsidRPr="00D3020C">
        <w:rPr>
          <w:rFonts w:ascii="Trebuchet MS" w:eastAsia="Times New Roman" w:hAnsi="Trebuchet MS" w:cs="Times New Roman"/>
          <w:b/>
          <w:bCs/>
          <w:sz w:val="24"/>
          <w:szCs w:val="24"/>
        </w:rPr>
        <w:t xml:space="preserve"> </w:t>
      </w:r>
      <w:proofErr w:type="spellStart"/>
      <w:r w:rsidR="00657224" w:rsidRPr="00D3020C">
        <w:rPr>
          <w:rFonts w:ascii="Trebuchet MS" w:eastAsia="Times New Roman" w:hAnsi="Trebuchet MS" w:cs="Times New Roman"/>
          <w:b/>
          <w:bCs/>
          <w:sz w:val="24"/>
          <w:szCs w:val="24"/>
        </w:rPr>
        <w:t>Salat-ul-Istikhara</w:t>
      </w:r>
      <w:proofErr w:type="spellEnd"/>
      <w:r w:rsidR="00657224" w:rsidRPr="00D3020C">
        <w:rPr>
          <w:rFonts w:ascii="Trebuchet MS" w:eastAsia="Times New Roman" w:hAnsi="Trebuchet MS" w:cs="Times New Roman"/>
          <w:b/>
          <w:bCs/>
          <w:sz w:val="24"/>
          <w:szCs w:val="24"/>
        </w:rPr>
        <w:t xml:space="preserve"> step-by step:</w:t>
      </w:r>
    </w:p>
    <w:p w:rsidR="00657224" w:rsidRDefault="00657224" w:rsidP="00657224">
      <w:pPr>
        <w:spacing w:after="57" w:line="204" w:lineRule="atLeast"/>
        <w:rPr>
          <w:rFonts w:ascii="Times New Roman" w:eastAsia="Times New Roman" w:hAnsi="Times New Roman" w:cs="Times New Roman"/>
          <w:sz w:val="24"/>
          <w:szCs w:val="24"/>
        </w:rPr>
      </w:pPr>
    </w:p>
    <w:p w:rsidR="00657224" w:rsidRPr="00657224" w:rsidRDefault="00657224" w:rsidP="00D3020C">
      <w:pPr>
        <w:numPr>
          <w:ilvl w:val="0"/>
          <w:numId w:val="4"/>
        </w:numPr>
        <w:spacing w:after="57" w:line="360" w:lineRule="auto"/>
        <w:ind w:left="0"/>
        <w:rPr>
          <w:rFonts w:ascii="Georgia" w:eastAsia="Times New Roman" w:hAnsi="Georgia" w:cs="Times New Roman"/>
          <w:sz w:val="24"/>
          <w:szCs w:val="24"/>
        </w:rPr>
      </w:pPr>
      <w:r w:rsidRPr="00657224">
        <w:rPr>
          <w:rFonts w:ascii="Georgia" w:eastAsia="Times New Roman" w:hAnsi="Georgia" w:cs="Times New Roman"/>
          <w:sz w:val="24"/>
          <w:szCs w:val="24"/>
        </w:rPr>
        <w:t xml:space="preserve">Perform </w:t>
      </w:r>
      <w:proofErr w:type="spellStart"/>
      <w:r w:rsidRPr="00657224">
        <w:rPr>
          <w:rFonts w:ascii="Georgia" w:eastAsia="Times New Roman" w:hAnsi="Georgia" w:cs="Times New Roman"/>
          <w:sz w:val="24"/>
          <w:szCs w:val="24"/>
        </w:rPr>
        <w:t>Wudu</w:t>
      </w:r>
      <w:proofErr w:type="spellEnd"/>
      <w:r w:rsidRPr="00657224">
        <w:rPr>
          <w:rFonts w:ascii="Georgia" w:eastAsia="Times New Roman" w:hAnsi="Georgia" w:cs="Times New Roman"/>
          <w:sz w:val="24"/>
          <w:szCs w:val="24"/>
        </w:rPr>
        <w:t xml:space="preserve"> (the ablution) if you do not have it already.</w:t>
      </w:r>
    </w:p>
    <w:p w:rsidR="00657224" w:rsidRPr="00D3020C" w:rsidRDefault="00657224" w:rsidP="00D3020C">
      <w:pPr>
        <w:spacing w:after="57" w:line="360" w:lineRule="auto"/>
        <w:rPr>
          <w:rFonts w:ascii="Georgia" w:eastAsia="Times New Roman" w:hAnsi="Georgia" w:cs="Times New Roman"/>
          <w:sz w:val="24"/>
          <w:szCs w:val="24"/>
        </w:rPr>
      </w:pPr>
    </w:p>
    <w:p w:rsidR="00657224" w:rsidRPr="00657224" w:rsidRDefault="00657224" w:rsidP="00D3020C">
      <w:pPr>
        <w:numPr>
          <w:ilvl w:val="0"/>
          <w:numId w:val="5"/>
        </w:numPr>
        <w:spacing w:after="57" w:line="360" w:lineRule="auto"/>
        <w:ind w:left="0"/>
        <w:rPr>
          <w:rFonts w:ascii="Georgia" w:eastAsia="Times New Roman" w:hAnsi="Georgia" w:cs="Times New Roman"/>
          <w:sz w:val="24"/>
          <w:szCs w:val="24"/>
        </w:rPr>
      </w:pPr>
      <w:r w:rsidRPr="00657224">
        <w:rPr>
          <w:rFonts w:ascii="Georgia" w:eastAsia="Times New Roman" w:hAnsi="Georgia" w:cs="Times New Roman"/>
          <w:sz w:val="24"/>
          <w:szCs w:val="24"/>
        </w:rPr>
        <w:t xml:space="preserve">Pray 2 </w:t>
      </w:r>
      <w:proofErr w:type="spellStart"/>
      <w:r w:rsidRPr="00657224">
        <w:rPr>
          <w:rFonts w:ascii="Georgia" w:eastAsia="Times New Roman" w:hAnsi="Georgia" w:cs="Times New Roman"/>
          <w:sz w:val="24"/>
          <w:szCs w:val="24"/>
        </w:rPr>
        <w:t>raka’at</w:t>
      </w:r>
      <w:proofErr w:type="spellEnd"/>
      <w:r w:rsidRPr="00657224">
        <w:rPr>
          <w:rFonts w:ascii="Georgia" w:eastAsia="Times New Roman" w:hAnsi="Georgia" w:cs="Times New Roman"/>
          <w:sz w:val="24"/>
          <w:szCs w:val="24"/>
        </w:rPr>
        <w:t xml:space="preserve"> either with the intention of praying </w:t>
      </w:r>
      <w:proofErr w:type="spellStart"/>
      <w:r w:rsidRPr="00D3020C">
        <w:rPr>
          <w:rFonts w:ascii="Georgia" w:eastAsia="Times New Roman" w:hAnsi="Georgia" w:cs="Times New Roman"/>
          <w:sz w:val="24"/>
          <w:szCs w:val="24"/>
        </w:rPr>
        <w:t>Istikhara</w:t>
      </w:r>
      <w:proofErr w:type="spellEnd"/>
      <w:r w:rsidRPr="00D3020C">
        <w:rPr>
          <w:rFonts w:ascii="Georgia" w:eastAsia="Times New Roman" w:hAnsi="Georgia" w:cs="Times New Roman"/>
          <w:sz w:val="24"/>
          <w:szCs w:val="24"/>
        </w:rPr>
        <w:t xml:space="preserve"> separately by itself </w:t>
      </w:r>
      <w:r w:rsidRPr="00657224">
        <w:rPr>
          <w:rFonts w:ascii="Georgia" w:eastAsia="Times New Roman" w:hAnsi="Georgia" w:cs="Times New Roman"/>
          <w:sz w:val="24"/>
          <w:szCs w:val="24"/>
        </w:rPr>
        <w:t>or jointly with</w:t>
      </w:r>
      <w:proofErr w:type="gramStart"/>
      <w:r w:rsidRPr="00657224">
        <w:rPr>
          <w:rFonts w:ascii="Georgia" w:eastAsia="Times New Roman" w:hAnsi="Georgia" w:cs="Times New Roman"/>
          <w:sz w:val="24"/>
          <w:szCs w:val="24"/>
        </w:rPr>
        <w:t>  two</w:t>
      </w:r>
      <w:proofErr w:type="gramEnd"/>
      <w:r w:rsidRPr="00657224">
        <w:rPr>
          <w:rFonts w:ascii="Georgia" w:eastAsia="Times New Roman" w:hAnsi="Georgia" w:cs="Times New Roman"/>
          <w:sz w:val="24"/>
          <w:szCs w:val="24"/>
        </w:rPr>
        <w:t xml:space="preserve"> non-obligatory </w:t>
      </w:r>
      <w:proofErr w:type="spellStart"/>
      <w:r w:rsidRPr="00657224">
        <w:rPr>
          <w:rFonts w:ascii="Georgia" w:eastAsia="Times New Roman" w:hAnsi="Georgia" w:cs="Times New Roman"/>
          <w:sz w:val="24"/>
          <w:szCs w:val="24"/>
        </w:rPr>
        <w:t>rak’at</w:t>
      </w:r>
      <w:proofErr w:type="spellEnd"/>
      <w:r w:rsidRPr="00657224">
        <w:rPr>
          <w:rFonts w:ascii="Georgia" w:eastAsia="Times New Roman" w:hAnsi="Georgia" w:cs="Times New Roman"/>
          <w:sz w:val="24"/>
          <w:szCs w:val="24"/>
        </w:rPr>
        <w:t xml:space="preserve"> (e.g. the regular </w:t>
      </w:r>
      <w:proofErr w:type="spellStart"/>
      <w:r w:rsidRPr="00657224">
        <w:rPr>
          <w:rFonts w:ascii="Georgia" w:eastAsia="Times New Roman" w:hAnsi="Georgia" w:cs="Times New Roman"/>
          <w:sz w:val="24"/>
          <w:szCs w:val="24"/>
        </w:rPr>
        <w:t>sunnah</w:t>
      </w:r>
      <w:proofErr w:type="spellEnd"/>
      <w:r w:rsidRPr="00657224">
        <w:rPr>
          <w:rFonts w:ascii="Georgia" w:eastAsia="Times New Roman" w:hAnsi="Georgia" w:cs="Times New Roman"/>
          <w:sz w:val="24"/>
          <w:szCs w:val="24"/>
        </w:rPr>
        <w:t xml:space="preserve"> prayers or the prayer for entering the mosque, or </w:t>
      </w:r>
      <w:proofErr w:type="spellStart"/>
      <w:r w:rsidRPr="00657224">
        <w:rPr>
          <w:rFonts w:ascii="Georgia" w:eastAsia="Times New Roman" w:hAnsi="Georgia" w:cs="Times New Roman"/>
          <w:sz w:val="24"/>
          <w:szCs w:val="24"/>
        </w:rPr>
        <w:t>tahajjud</w:t>
      </w:r>
      <w:proofErr w:type="spellEnd"/>
      <w:r w:rsidRPr="00657224">
        <w:rPr>
          <w:rFonts w:ascii="Georgia" w:eastAsia="Times New Roman" w:hAnsi="Georgia" w:cs="Times New Roman"/>
          <w:sz w:val="24"/>
          <w:szCs w:val="24"/>
        </w:rPr>
        <w:t>.)</w:t>
      </w:r>
      <w:r w:rsidRPr="00D3020C">
        <w:rPr>
          <w:rFonts w:ascii="Georgia" w:eastAsia="Times New Roman" w:hAnsi="Georgia" w:cs="Times New Roman"/>
          <w:sz w:val="24"/>
          <w:szCs w:val="24"/>
        </w:rPr>
        <w:t> </w:t>
      </w:r>
      <w:r w:rsidRPr="00D3020C">
        <w:rPr>
          <w:rFonts w:ascii="Georgia" w:eastAsia="Times New Roman" w:hAnsi="Georgia" w:cs="Times New Roman"/>
          <w:i/>
          <w:iCs/>
          <w:sz w:val="24"/>
          <w:szCs w:val="24"/>
        </w:rPr>
        <w:t>Please make sure that you are not praying during the three times when it is undesirable to pray</w:t>
      </w:r>
      <w:r w:rsidRPr="00D3020C">
        <w:rPr>
          <w:rFonts w:ascii="Georgia" w:eastAsia="Times New Roman" w:hAnsi="Georgia" w:cs="Times New Roman"/>
          <w:sz w:val="24"/>
          <w:szCs w:val="24"/>
        </w:rPr>
        <w:t> </w:t>
      </w:r>
      <w:r w:rsidRPr="00657224">
        <w:rPr>
          <w:rFonts w:ascii="Georgia" w:eastAsia="Times New Roman" w:hAnsi="Georgia" w:cs="Times New Roman"/>
          <w:sz w:val="24"/>
          <w:szCs w:val="24"/>
        </w:rPr>
        <w:t xml:space="preserve">[The Prophet (s) said:   “There is no prayer after the </w:t>
      </w:r>
      <w:proofErr w:type="spellStart"/>
      <w:r w:rsidRPr="00657224">
        <w:rPr>
          <w:rFonts w:ascii="Georgia" w:eastAsia="Times New Roman" w:hAnsi="Georgia" w:cs="Times New Roman"/>
          <w:sz w:val="24"/>
          <w:szCs w:val="24"/>
        </w:rPr>
        <w:t>Fajr</w:t>
      </w:r>
      <w:proofErr w:type="spellEnd"/>
      <w:r w:rsidRPr="00657224">
        <w:rPr>
          <w:rFonts w:ascii="Georgia" w:eastAsia="Times New Roman" w:hAnsi="Georgia" w:cs="Times New Roman"/>
          <w:sz w:val="24"/>
          <w:szCs w:val="24"/>
        </w:rPr>
        <w:t xml:space="preserve"> until the sun (sufficiently) rises; and there is no prayer after the ‘</w:t>
      </w:r>
      <w:proofErr w:type="spellStart"/>
      <w:r w:rsidRPr="00657224">
        <w:rPr>
          <w:rFonts w:ascii="Georgia" w:eastAsia="Times New Roman" w:hAnsi="Georgia" w:cs="Times New Roman"/>
          <w:sz w:val="24"/>
          <w:szCs w:val="24"/>
        </w:rPr>
        <w:t>Asr</w:t>
      </w:r>
      <w:proofErr w:type="spellEnd"/>
      <w:r w:rsidRPr="00657224">
        <w:rPr>
          <w:rFonts w:ascii="Georgia" w:eastAsia="Times New Roman" w:hAnsi="Georgia" w:cs="Times New Roman"/>
          <w:sz w:val="24"/>
          <w:szCs w:val="24"/>
        </w:rPr>
        <w:t xml:space="preserve"> until the sun completely sets.” [Muslim, 1041, agreed upon].  Again, in another </w:t>
      </w:r>
      <w:proofErr w:type="spellStart"/>
      <w:r w:rsidRPr="00657224">
        <w:rPr>
          <w:rFonts w:ascii="Georgia" w:eastAsia="Times New Roman" w:hAnsi="Georgia" w:cs="Times New Roman"/>
          <w:sz w:val="24"/>
          <w:szCs w:val="24"/>
        </w:rPr>
        <w:t>hadith</w:t>
      </w:r>
      <w:proofErr w:type="spellEnd"/>
      <w:r w:rsidRPr="00657224">
        <w:rPr>
          <w:rFonts w:ascii="Georgia" w:eastAsia="Times New Roman" w:hAnsi="Georgia" w:cs="Times New Roman"/>
          <w:sz w:val="24"/>
          <w:szCs w:val="24"/>
        </w:rPr>
        <w:t xml:space="preserve"> reported in Muslim 1040, it is narrated: </w:t>
      </w:r>
      <w:proofErr w:type="gramStart"/>
      <w:r w:rsidRPr="00657224">
        <w:rPr>
          <w:rFonts w:ascii="Georgia" w:eastAsia="Times New Roman" w:hAnsi="Georgia" w:cs="Times New Roman"/>
          <w:sz w:val="24"/>
          <w:szCs w:val="24"/>
        </w:rPr>
        <w:t>“ Three</w:t>
      </w:r>
      <w:proofErr w:type="gramEnd"/>
      <w:r w:rsidRPr="00657224">
        <w:rPr>
          <w:rFonts w:ascii="Georgia" w:eastAsia="Times New Roman" w:hAnsi="Georgia" w:cs="Times New Roman"/>
          <w:sz w:val="24"/>
          <w:szCs w:val="24"/>
        </w:rPr>
        <w:t xml:space="preserve"> were the times at while Allah’s Messenger ( ) forbade us from praying or burying our dead (</w:t>
      </w:r>
      <w:proofErr w:type="spellStart"/>
      <w:r w:rsidRPr="00657224">
        <w:rPr>
          <w:rFonts w:ascii="Georgia" w:eastAsia="Times New Roman" w:hAnsi="Georgia" w:cs="Times New Roman"/>
          <w:sz w:val="24"/>
          <w:szCs w:val="24"/>
        </w:rPr>
        <w:t>ie</w:t>
      </w:r>
      <w:proofErr w:type="spellEnd"/>
      <w:r w:rsidRPr="00657224">
        <w:rPr>
          <w:rFonts w:ascii="Georgia" w:eastAsia="Times New Roman" w:hAnsi="Georgia" w:cs="Times New Roman"/>
          <w:sz w:val="24"/>
          <w:szCs w:val="24"/>
        </w:rPr>
        <w:t xml:space="preserve">. </w:t>
      </w:r>
      <w:proofErr w:type="gramStart"/>
      <w:r w:rsidRPr="00657224">
        <w:rPr>
          <w:rFonts w:ascii="Georgia" w:eastAsia="Times New Roman" w:hAnsi="Georgia" w:cs="Times New Roman"/>
          <w:sz w:val="24"/>
          <w:szCs w:val="24"/>
        </w:rPr>
        <w:t>funeral</w:t>
      </w:r>
      <w:proofErr w:type="gramEnd"/>
      <w:r w:rsidRPr="00657224">
        <w:rPr>
          <w:rFonts w:ascii="Georgia" w:eastAsia="Times New Roman" w:hAnsi="Georgia" w:cs="Times New Roman"/>
          <w:sz w:val="24"/>
          <w:szCs w:val="24"/>
        </w:rPr>
        <w:t xml:space="preserve"> prayer): when the sun begins to rise until it is fully up; when the sun is at its height until it passes the meridian; and when the sun begins to set until it is completely set. [Muslim, 1040]” </w:t>
      </w:r>
      <w:r w:rsidRPr="00D3020C">
        <w:rPr>
          <w:rFonts w:ascii="Georgia" w:eastAsia="Times New Roman" w:hAnsi="Georgia" w:cs="Times New Roman"/>
          <w:sz w:val="24"/>
          <w:szCs w:val="24"/>
        </w:rPr>
        <w:t> </w:t>
      </w:r>
      <w:r w:rsidRPr="00D3020C">
        <w:rPr>
          <w:rFonts w:ascii="Georgia" w:eastAsia="Times New Roman" w:hAnsi="Georgia" w:cs="Times New Roman"/>
          <w:i/>
          <w:iCs/>
          <w:sz w:val="24"/>
          <w:szCs w:val="24"/>
        </w:rPr>
        <w:t xml:space="preserve">Please note if </w:t>
      </w:r>
      <w:proofErr w:type="spellStart"/>
      <w:r w:rsidRPr="00D3020C">
        <w:rPr>
          <w:rFonts w:ascii="Georgia" w:eastAsia="Times New Roman" w:hAnsi="Georgia" w:cs="Times New Roman"/>
          <w:i/>
          <w:iCs/>
          <w:sz w:val="24"/>
          <w:szCs w:val="24"/>
        </w:rPr>
        <w:t>istikhaarah</w:t>
      </w:r>
      <w:proofErr w:type="spellEnd"/>
      <w:r w:rsidRPr="00D3020C">
        <w:rPr>
          <w:rFonts w:ascii="Georgia" w:eastAsia="Times New Roman" w:hAnsi="Georgia" w:cs="Times New Roman"/>
          <w:i/>
          <w:iCs/>
          <w:sz w:val="24"/>
          <w:szCs w:val="24"/>
        </w:rPr>
        <w:t xml:space="preserve"> is done for something that is immediate and cannot be delayed, then this prayer may be performed at a time when prayer is not allowed, such as if a person wants to travel after â</w:t>
      </w:r>
      <w:r w:rsidRPr="00D3020C">
        <w:rPr>
          <w:rFonts w:ascii="Times New Roman" w:eastAsia="Times New Roman" w:hAnsi="Times New Roman" w:cs="Times New Roman"/>
          <w:i/>
          <w:iCs/>
          <w:sz w:val="24"/>
          <w:szCs w:val="24"/>
        </w:rPr>
        <w:t></w:t>
      </w:r>
      <w:proofErr w:type="spellStart"/>
      <w:r w:rsidRPr="00D3020C">
        <w:rPr>
          <w:rFonts w:ascii="Georgia" w:eastAsia="Times New Roman" w:hAnsi="Georgia" w:cs="Times New Roman"/>
          <w:i/>
          <w:iCs/>
          <w:sz w:val="24"/>
          <w:szCs w:val="24"/>
        </w:rPr>
        <w:t>Asr</w:t>
      </w:r>
      <w:proofErr w:type="spellEnd"/>
      <w:r w:rsidRPr="00D3020C">
        <w:rPr>
          <w:rFonts w:ascii="Georgia" w:eastAsia="Times New Roman" w:hAnsi="Georgia" w:cs="Times New Roman"/>
          <w:i/>
          <w:iCs/>
          <w:sz w:val="24"/>
          <w:szCs w:val="24"/>
        </w:rPr>
        <w:t xml:space="preserve"> prayer. But if the matter is not immediate and the prayer can be delayed until after the time (see </w:t>
      </w:r>
      <w:proofErr w:type="spellStart"/>
      <w:r w:rsidRPr="00D3020C">
        <w:rPr>
          <w:rFonts w:ascii="Georgia" w:eastAsia="Times New Roman" w:hAnsi="Georgia" w:cs="Times New Roman"/>
          <w:i/>
          <w:iCs/>
          <w:sz w:val="24"/>
          <w:szCs w:val="24"/>
        </w:rPr>
        <w:t>fatwah</w:t>
      </w:r>
      <w:proofErr w:type="spellEnd"/>
      <w:r w:rsidRPr="00D3020C">
        <w:rPr>
          <w:rFonts w:ascii="Georgia" w:eastAsia="Times New Roman" w:hAnsi="Georgia" w:cs="Times New Roman"/>
          <w:i/>
          <w:iCs/>
          <w:sz w:val="24"/>
          <w:szCs w:val="24"/>
        </w:rPr>
        <w:t xml:space="preserve"> below)</w:t>
      </w:r>
    </w:p>
    <w:p w:rsidR="00657224" w:rsidRPr="00D3020C" w:rsidRDefault="00657224" w:rsidP="00D3020C">
      <w:pPr>
        <w:spacing w:after="57" w:line="360" w:lineRule="auto"/>
        <w:rPr>
          <w:rFonts w:ascii="Georgia" w:eastAsia="Times New Roman" w:hAnsi="Georgia" w:cs="Times New Roman"/>
          <w:sz w:val="24"/>
          <w:szCs w:val="24"/>
        </w:rPr>
      </w:pPr>
    </w:p>
    <w:p w:rsidR="00657224" w:rsidRPr="00657224" w:rsidRDefault="00657224" w:rsidP="00FB530F">
      <w:pPr>
        <w:numPr>
          <w:ilvl w:val="0"/>
          <w:numId w:val="6"/>
        </w:numPr>
        <w:spacing w:after="57" w:line="360" w:lineRule="auto"/>
        <w:ind w:left="0"/>
        <w:rPr>
          <w:rFonts w:ascii="Georgia" w:eastAsia="Times New Roman" w:hAnsi="Georgia" w:cs="Times New Roman"/>
          <w:sz w:val="24"/>
          <w:szCs w:val="24"/>
        </w:rPr>
      </w:pPr>
      <w:r w:rsidRPr="00657224">
        <w:rPr>
          <w:rFonts w:ascii="Georgia" w:eastAsia="Times New Roman" w:hAnsi="Georgia" w:cs="Times New Roman"/>
          <w:sz w:val="24"/>
          <w:szCs w:val="24"/>
        </w:rPr>
        <w:t xml:space="preserve">Immediately after you have completed the 2 </w:t>
      </w:r>
      <w:proofErr w:type="spellStart"/>
      <w:r w:rsidRPr="00657224">
        <w:rPr>
          <w:rFonts w:ascii="Georgia" w:eastAsia="Times New Roman" w:hAnsi="Georgia" w:cs="Times New Roman"/>
          <w:sz w:val="24"/>
          <w:szCs w:val="24"/>
        </w:rPr>
        <w:t>rakats</w:t>
      </w:r>
      <w:proofErr w:type="spellEnd"/>
      <w:r w:rsidRPr="00657224">
        <w:rPr>
          <w:rFonts w:ascii="Georgia" w:eastAsia="Times New Roman" w:hAnsi="Georgia" w:cs="Times New Roman"/>
          <w:sz w:val="24"/>
          <w:szCs w:val="24"/>
        </w:rPr>
        <w:t xml:space="preserve">, recite the </w:t>
      </w:r>
      <w:r w:rsidR="00FB530F">
        <w:rPr>
          <w:rFonts w:ascii="Georgia" w:eastAsia="Times New Roman" w:hAnsi="Georgia" w:cs="Times New Roman"/>
          <w:sz w:val="24"/>
          <w:szCs w:val="24"/>
        </w:rPr>
        <w:t>following</w:t>
      </w:r>
      <w:r w:rsidRPr="00D3020C">
        <w:rPr>
          <w:rFonts w:ascii="Georgia" w:eastAsia="Times New Roman" w:hAnsi="Georgia" w:cs="Times New Roman"/>
          <w:sz w:val="24"/>
          <w:szCs w:val="24"/>
        </w:rPr>
        <w:t xml:space="preserve"> </w:t>
      </w:r>
      <w:proofErr w:type="spellStart"/>
      <w:r w:rsidRPr="00657224">
        <w:rPr>
          <w:rFonts w:ascii="Georgia" w:eastAsia="Times New Roman" w:hAnsi="Georgia" w:cs="Times New Roman"/>
          <w:sz w:val="24"/>
          <w:szCs w:val="24"/>
        </w:rPr>
        <w:t>Istikhara</w:t>
      </w:r>
      <w:proofErr w:type="spellEnd"/>
      <w:r w:rsidRPr="00657224">
        <w:rPr>
          <w:rFonts w:ascii="Georgia" w:eastAsia="Times New Roman" w:hAnsi="Georgia" w:cs="Times New Roman"/>
          <w:sz w:val="24"/>
          <w:szCs w:val="24"/>
        </w:rPr>
        <w:t xml:space="preserve"> </w:t>
      </w:r>
      <w:proofErr w:type="spellStart"/>
      <w:r w:rsidRPr="00657224">
        <w:rPr>
          <w:rFonts w:ascii="Georgia" w:eastAsia="Times New Roman" w:hAnsi="Georgia" w:cs="Times New Roman"/>
          <w:sz w:val="24"/>
          <w:szCs w:val="24"/>
        </w:rPr>
        <w:t>Dua</w:t>
      </w:r>
      <w:proofErr w:type="spellEnd"/>
      <w:r w:rsidRPr="00657224">
        <w:rPr>
          <w:rFonts w:ascii="Georgia" w:eastAsia="Times New Roman" w:hAnsi="Georgia" w:cs="Times New Roman"/>
          <w:sz w:val="24"/>
          <w:szCs w:val="24"/>
        </w:rPr>
        <w:t xml:space="preserve"> and mention the matter for which you are seeking Allah’s Guidance you have at th</w:t>
      </w:r>
      <w:r w:rsidRPr="00D3020C">
        <w:rPr>
          <w:rFonts w:ascii="Georgia" w:eastAsia="Times New Roman" w:hAnsi="Georgia" w:cs="Times New Roman"/>
          <w:sz w:val="24"/>
          <w:szCs w:val="24"/>
        </w:rPr>
        <w:t xml:space="preserve">e appropriate point in the </w:t>
      </w:r>
      <w:proofErr w:type="spellStart"/>
      <w:r w:rsidRPr="00D3020C">
        <w:rPr>
          <w:rFonts w:ascii="Georgia" w:eastAsia="Times New Roman" w:hAnsi="Georgia" w:cs="Times New Roman"/>
          <w:sz w:val="24"/>
          <w:szCs w:val="24"/>
        </w:rPr>
        <w:t>du’a</w:t>
      </w:r>
      <w:proofErr w:type="spellEnd"/>
      <w:r w:rsidRPr="00D3020C">
        <w:rPr>
          <w:rFonts w:ascii="Georgia" w:eastAsia="Times New Roman" w:hAnsi="Georgia" w:cs="Times New Roman"/>
          <w:sz w:val="24"/>
          <w:szCs w:val="24"/>
        </w:rPr>
        <w:t>.</w:t>
      </w:r>
    </w:p>
    <w:p w:rsidR="00657224" w:rsidRPr="00D3020C" w:rsidRDefault="00657224" w:rsidP="00D3020C">
      <w:pPr>
        <w:spacing w:after="57" w:line="360" w:lineRule="auto"/>
        <w:rPr>
          <w:rFonts w:ascii="Georgia" w:eastAsia="Times New Roman" w:hAnsi="Georgia" w:cs="Times New Roman"/>
          <w:sz w:val="24"/>
          <w:szCs w:val="24"/>
        </w:rPr>
      </w:pPr>
    </w:p>
    <w:p w:rsidR="00657224" w:rsidRPr="00657224" w:rsidRDefault="00657224" w:rsidP="00D3020C">
      <w:pPr>
        <w:numPr>
          <w:ilvl w:val="0"/>
          <w:numId w:val="7"/>
        </w:numPr>
        <w:spacing w:after="57" w:line="360" w:lineRule="auto"/>
        <w:ind w:left="0"/>
        <w:rPr>
          <w:rFonts w:ascii="Georgia" w:eastAsia="Times New Roman" w:hAnsi="Georgia" w:cs="Times New Roman"/>
          <w:sz w:val="24"/>
          <w:szCs w:val="24"/>
        </w:rPr>
      </w:pPr>
      <w:r w:rsidRPr="00657224">
        <w:rPr>
          <w:rFonts w:ascii="Georgia" w:eastAsia="Times New Roman" w:hAnsi="Georgia" w:cs="Times New Roman"/>
          <w:sz w:val="24"/>
          <w:szCs w:val="24"/>
        </w:rPr>
        <w:t xml:space="preserve">Follow </w:t>
      </w:r>
      <w:proofErr w:type="gramStart"/>
      <w:r w:rsidRPr="00657224">
        <w:rPr>
          <w:rFonts w:ascii="Georgia" w:eastAsia="Times New Roman" w:hAnsi="Georgia" w:cs="Times New Roman"/>
          <w:sz w:val="24"/>
          <w:szCs w:val="24"/>
        </w:rPr>
        <w:t>An</w:t>
      </w:r>
      <w:proofErr w:type="gramEnd"/>
      <w:r w:rsidRPr="00657224">
        <w:rPr>
          <w:rFonts w:ascii="Georgia" w:eastAsia="Times New Roman" w:hAnsi="Georgia" w:cs="Times New Roman"/>
          <w:sz w:val="24"/>
          <w:szCs w:val="24"/>
        </w:rPr>
        <w:t xml:space="preserve"> </w:t>
      </w:r>
      <w:proofErr w:type="spellStart"/>
      <w:r w:rsidRPr="00657224">
        <w:rPr>
          <w:rFonts w:ascii="Georgia" w:eastAsia="Times New Roman" w:hAnsi="Georgia" w:cs="Times New Roman"/>
          <w:sz w:val="24"/>
          <w:szCs w:val="24"/>
        </w:rPr>
        <w:t>Nawawi’s</w:t>
      </w:r>
      <w:proofErr w:type="spellEnd"/>
      <w:r w:rsidRPr="00657224">
        <w:rPr>
          <w:rFonts w:ascii="Georgia" w:eastAsia="Times New Roman" w:hAnsi="Georgia" w:cs="Times New Roman"/>
          <w:sz w:val="24"/>
          <w:szCs w:val="24"/>
        </w:rPr>
        <w:t xml:space="preserve"> advice on how to interpret Allah’s guidance (please see section below).</w:t>
      </w:r>
    </w:p>
    <w:p w:rsidR="00657224" w:rsidRPr="00D3020C" w:rsidRDefault="00657224" w:rsidP="00D3020C">
      <w:pPr>
        <w:spacing w:after="57" w:line="360" w:lineRule="auto"/>
        <w:rPr>
          <w:rFonts w:ascii="Georgia" w:eastAsia="Times New Roman" w:hAnsi="Georgia" w:cs="Times New Roman"/>
          <w:sz w:val="24"/>
          <w:szCs w:val="24"/>
        </w:rPr>
      </w:pPr>
    </w:p>
    <w:p w:rsidR="00657224" w:rsidRPr="00657224" w:rsidRDefault="00657224" w:rsidP="00FB530F">
      <w:pPr>
        <w:numPr>
          <w:ilvl w:val="0"/>
          <w:numId w:val="8"/>
        </w:numPr>
        <w:spacing w:after="57" w:line="360" w:lineRule="auto"/>
        <w:ind w:left="0"/>
        <w:rPr>
          <w:rFonts w:ascii="Georgia" w:eastAsia="Times New Roman" w:hAnsi="Georgia" w:cs="Times New Roman"/>
          <w:sz w:val="24"/>
          <w:szCs w:val="24"/>
        </w:rPr>
      </w:pPr>
      <w:r w:rsidRPr="00657224">
        <w:rPr>
          <w:rFonts w:ascii="Georgia" w:eastAsia="Times New Roman" w:hAnsi="Georgia" w:cs="Times New Roman"/>
          <w:sz w:val="24"/>
          <w:szCs w:val="24"/>
        </w:rPr>
        <w:t xml:space="preserve">There is no limit on the number of times you can pray </w:t>
      </w:r>
      <w:proofErr w:type="spellStart"/>
      <w:r w:rsidRPr="00657224">
        <w:rPr>
          <w:rFonts w:ascii="Georgia" w:eastAsia="Times New Roman" w:hAnsi="Georgia" w:cs="Times New Roman"/>
          <w:sz w:val="24"/>
          <w:szCs w:val="24"/>
        </w:rPr>
        <w:t>Salat-ul-Istikhara</w:t>
      </w:r>
      <w:proofErr w:type="spellEnd"/>
      <w:r w:rsidRPr="00D3020C">
        <w:rPr>
          <w:rFonts w:ascii="Georgia" w:eastAsia="Times New Roman" w:hAnsi="Georgia" w:cs="Times New Roman"/>
          <w:sz w:val="24"/>
          <w:szCs w:val="24"/>
        </w:rPr>
        <w:t> </w:t>
      </w:r>
      <w:hyperlink r:id="rId7" w:tgtFrame="_blank" w:history="1">
        <w:r w:rsidRPr="00D3020C">
          <w:rPr>
            <w:rFonts w:ascii="Georgia" w:eastAsia="Times New Roman" w:hAnsi="Georgia" w:cs="Times New Roman"/>
            <w:color w:val="222222"/>
            <w:sz w:val="24"/>
            <w:szCs w:val="24"/>
            <w:u w:val="single"/>
          </w:rPr>
          <w:t xml:space="preserve">though the </w:t>
        </w:r>
        <w:proofErr w:type="spellStart"/>
        <w:r w:rsidRPr="00D3020C">
          <w:rPr>
            <w:rFonts w:ascii="Georgia" w:eastAsia="Times New Roman" w:hAnsi="Georgia" w:cs="Times New Roman"/>
            <w:color w:val="222222"/>
            <w:sz w:val="24"/>
            <w:szCs w:val="24"/>
            <w:u w:val="single"/>
          </w:rPr>
          <w:t>fuqaha</w:t>
        </w:r>
        <w:proofErr w:type="spellEnd"/>
        <w:r w:rsidRPr="00D3020C">
          <w:rPr>
            <w:rFonts w:ascii="Georgia" w:eastAsia="Times New Roman" w:hAnsi="Georgia" w:cs="Times New Roman"/>
            <w:color w:val="222222"/>
            <w:sz w:val="24"/>
            <w:szCs w:val="24"/>
            <w:u w:val="single"/>
          </w:rPr>
          <w:t xml:space="preserve"> mention that it is recommend to repeat it, up to 7 times if necessary (usually done on separate occasions)</w:t>
        </w:r>
      </w:hyperlink>
      <w:r w:rsidRPr="00657224">
        <w:rPr>
          <w:rFonts w:ascii="Georgia" w:eastAsia="Times New Roman" w:hAnsi="Georgia" w:cs="Times New Roman"/>
          <w:sz w:val="24"/>
          <w:szCs w:val="24"/>
        </w:rPr>
        <w:t xml:space="preserve">. </w:t>
      </w:r>
    </w:p>
    <w:p w:rsidR="00FB530F" w:rsidRDefault="00FB530F" w:rsidP="00D3020C">
      <w:pPr>
        <w:pStyle w:val="NormalWeb"/>
        <w:shd w:val="clear" w:color="auto" w:fill="FFFFFF"/>
        <w:spacing w:before="0" w:beforeAutospacing="0" w:after="0" w:afterAutospacing="0" w:line="360" w:lineRule="auto"/>
        <w:rPr>
          <w:rFonts w:ascii="Trebuchet MS" w:hAnsi="Trebuchet MS"/>
          <w:sz w:val="15"/>
          <w:szCs w:val="15"/>
        </w:rPr>
      </w:pPr>
    </w:p>
    <w:p w:rsidR="00D3020C" w:rsidRDefault="00D3020C">
      <w:pPr>
        <w:rPr>
          <w:rFonts w:ascii="Trebuchet MS" w:eastAsia="Times New Roman" w:hAnsi="Trebuchet MS" w:cs="Times New Roman"/>
          <w:sz w:val="15"/>
          <w:szCs w:val="15"/>
        </w:rPr>
      </w:pPr>
      <w:r>
        <w:rPr>
          <w:rFonts w:ascii="Trebuchet MS" w:hAnsi="Trebuchet MS"/>
          <w:sz w:val="15"/>
          <w:szCs w:val="15"/>
        </w:rPr>
        <w:br w:type="page"/>
      </w:r>
    </w:p>
    <w:p w:rsidR="00FB530F" w:rsidRDefault="00FB530F" w:rsidP="00FB530F">
      <w:pPr>
        <w:pStyle w:val="NormalWeb"/>
        <w:shd w:val="clear" w:color="auto" w:fill="FFFFFF"/>
        <w:spacing w:before="0" w:beforeAutospacing="0" w:after="0" w:afterAutospacing="0" w:line="272" w:lineRule="atLeast"/>
        <w:jc w:val="right"/>
        <w:textAlignment w:val="baseline"/>
        <w:rPr>
          <w:rFonts w:ascii="Arial" w:hAnsi="Arial" w:cs="Arial"/>
          <w:color w:val="373737"/>
          <w:sz w:val="52"/>
          <w:szCs w:val="52"/>
          <w:bdr w:val="none" w:sz="0" w:space="0" w:color="auto" w:frame="1"/>
        </w:rPr>
      </w:pPr>
      <w:r w:rsidRPr="00FB530F">
        <w:rPr>
          <w:rFonts w:ascii="Arial" w:hAnsi="Arial" w:cs="Arial"/>
          <w:color w:val="373737"/>
          <w:sz w:val="52"/>
          <w:szCs w:val="52"/>
          <w:bdr w:val="none" w:sz="0" w:space="0" w:color="auto" w:frame="1"/>
          <w:rtl/>
        </w:rPr>
        <w:lastRenderedPageBreak/>
        <w:t>اللَّهُمَّ إِنِّي أَسْتَخِيرُكَ بِعِلْمِكَ وَأَسْتَقْدِرُكَ بِقُدْرَتِكَ وَأَسْأَلُكَ مِنْ</w:t>
      </w:r>
    </w:p>
    <w:p w:rsidR="00FB530F" w:rsidRPr="00FB530F" w:rsidRDefault="00FB530F" w:rsidP="00FB530F">
      <w:pPr>
        <w:pStyle w:val="NormalWeb"/>
        <w:shd w:val="clear" w:color="auto" w:fill="FFFFFF"/>
        <w:spacing w:before="0" w:beforeAutospacing="0" w:after="0" w:afterAutospacing="0" w:line="272" w:lineRule="atLeast"/>
        <w:jc w:val="center"/>
        <w:textAlignment w:val="baseline"/>
        <w:rPr>
          <w:rFonts w:ascii="Arial" w:hAnsi="Arial" w:cs="Arial"/>
          <w:color w:val="373737"/>
          <w:sz w:val="52"/>
          <w:szCs w:val="52"/>
        </w:rPr>
      </w:pPr>
      <w:r w:rsidRPr="00FB530F">
        <w:rPr>
          <w:rFonts w:ascii="Arial" w:hAnsi="Arial" w:cs="Arial"/>
          <w:color w:val="373737"/>
          <w:sz w:val="52"/>
          <w:szCs w:val="52"/>
          <w:bdr w:val="none" w:sz="0" w:space="0" w:color="auto" w:frame="1"/>
          <w:rtl/>
        </w:rPr>
        <w:t xml:space="preserve"> فَضْلِكَ الْعَظِيمِ فَإِنَّكَ تَقْدِرُ وَلَا أَقْدِرُ وَتَعْلَمُ وَلَا أَعْلَمُ وَأَنْتَ عَلَّامُ الْغُيُوبِ اللَّهُمَّ إِنْ كُنْتَ تَعْلَمُ أَنَّ هَذَا </w:t>
      </w:r>
      <w:r w:rsidRPr="00FB530F">
        <w:rPr>
          <w:rFonts w:ascii="Arial" w:hAnsi="Arial" w:cs="Arial"/>
          <w:b/>
          <w:bCs/>
          <w:color w:val="373737"/>
          <w:sz w:val="52"/>
          <w:szCs w:val="52"/>
          <w:bdr w:val="none" w:sz="0" w:space="0" w:color="auto" w:frame="1"/>
          <w:rtl/>
        </w:rPr>
        <w:t>الْأَمْرَ</w:t>
      </w:r>
      <w:r w:rsidRPr="00FB530F">
        <w:rPr>
          <w:rFonts w:ascii="Arial" w:hAnsi="Arial" w:cs="Arial"/>
          <w:color w:val="373737"/>
          <w:sz w:val="52"/>
          <w:szCs w:val="52"/>
          <w:bdr w:val="none" w:sz="0" w:space="0" w:color="auto" w:frame="1"/>
          <w:rtl/>
        </w:rPr>
        <w:t xml:space="preserve"> خَيْرٌ لِي فِي دِينِي وَمَعَاشِي وَعَاقِبَةِ أَمْرِي فَاقْدُرْهُ لِي وَيَسِّرْهُ لِي ثُمَّ بَارِكْ لِي فِيهِ وَإِنْ كُنْتَ تَعْلَمُ أَنَّ هَذَا </w:t>
      </w:r>
      <w:r w:rsidRPr="00FB530F">
        <w:rPr>
          <w:rFonts w:ascii="Arial" w:hAnsi="Arial" w:cs="Arial"/>
          <w:b/>
          <w:bCs/>
          <w:color w:val="373737"/>
          <w:sz w:val="52"/>
          <w:szCs w:val="52"/>
          <w:bdr w:val="none" w:sz="0" w:space="0" w:color="auto" w:frame="1"/>
          <w:rtl/>
        </w:rPr>
        <w:t>الْأَمْر</w:t>
      </w:r>
      <w:r w:rsidRPr="00FB530F">
        <w:rPr>
          <w:rFonts w:ascii="Arial" w:hAnsi="Arial" w:cs="Arial"/>
          <w:color w:val="373737"/>
          <w:sz w:val="52"/>
          <w:szCs w:val="52"/>
          <w:bdr w:val="none" w:sz="0" w:space="0" w:color="auto" w:frame="1"/>
          <w:rtl/>
        </w:rPr>
        <w:t>َ شَرٌّ فِي دِينِي وَمَعَاشِي وَعَاقِبَةِ أَمْرِي فَاصْرِفْهُ عَنِّي وَاصْرِفْنِي عَنْهُ وَاقْدُرْ لِيَ الْخَيْرَ حَيْثُ كَانَ ثُمَّ ارْضِنِي بِهِ</w:t>
      </w:r>
    </w:p>
    <w:p w:rsidR="00FB530F" w:rsidRDefault="00FB530F" w:rsidP="00FB530F">
      <w:pPr>
        <w:pStyle w:val="NormalWeb"/>
        <w:shd w:val="clear" w:color="auto" w:fill="FFFFFF"/>
        <w:spacing w:before="0" w:beforeAutospacing="0" w:after="390" w:afterAutospacing="0" w:line="360" w:lineRule="auto"/>
        <w:jc w:val="both"/>
        <w:textAlignment w:val="baseline"/>
        <w:rPr>
          <w:rFonts w:ascii="Georgia" w:hAnsi="Georgia" w:cs="Arial"/>
          <w:color w:val="373737"/>
        </w:rPr>
      </w:pPr>
    </w:p>
    <w:p w:rsidR="00FB530F" w:rsidRPr="00FB530F" w:rsidRDefault="00FB530F" w:rsidP="00FB530F">
      <w:pPr>
        <w:pStyle w:val="NormalWeb"/>
        <w:shd w:val="clear" w:color="auto" w:fill="FFFFFF"/>
        <w:spacing w:before="0" w:beforeAutospacing="0" w:after="390" w:afterAutospacing="0" w:line="360" w:lineRule="auto"/>
        <w:jc w:val="both"/>
        <w:textAlignment w:val="baseline"/>
        <w:rPr>
          <w:rFonts w:ascii="Georgia" w:hAnsi="Georgia" w:cs="Arial"/>
          <w:color w:val="373737"/>
        </w:rPr>
      </w:pPr>
      <w:r w:rsidRPr="00FB530F">
        <w:rPr>
          <w:rFonts w:ascii="Georgia" w:hAnsi="Georgia" w:cs="Arial"/>
          <w:color w:val="373737"/>
        </w:rPr>
        <w:t>‘</w:t>
      </w:r>
      <w:proofErr w:type="spellStart"/>
      <w:r w:rsidRPr="00FB530F">
        <w:rPr>
          <w:rFonts w:ascii="Georgia" w:hAnsi="Georgia" w:cs="Arial"/>
          <w:color w:val="373737"/>
        </w:rPr>
        <w:t>Allahumma</w:t>
      </w:r>
      <w:proofErr w:type="spellEnd"/>
      <w:r w:rsidRPr="00FB530F">
        <w:rPr>
          <w:rFonts w:ascii="Georgia" w:hAnsi="Georgia" w:cs="Arial"/>
          <w:color w:val="373737"/>
        </w:rPr>
        <w:t xml:space="preserve"> </w:t>
      </w:r>
      <w:proofErr w:type="spellStart"/>
      <w:r w:rsidRPr="00FB530F">
        <w:rPr>
          <w:rFonts w:ascii="Georgia" w:hAnsi="Georgia" w:cs="Arial"/>
          <w:color w:val="373737"/>
        </w:rPr>
        <w:t>inni</w:t>
      </w:r>
      <w:proofErr w:type="spellEnd"/>
      <w:r w:rsidRPr="00FB530F">
        <w:rPr>
          <w:rFonts w:ascii="Georgia" w:hAnsi="Georgia" w:cs="Arial"/>
          <w:color w:val="373737"/>
        </w:rPr>
        <w:t xml:space="preserve"> </w:t>
      </w:r>
      <w:proofErr w:type="spellStart"/>
      <w:r w:rsidRPr="00FB530F">
        <w:rPr>
          <w:rFonts w:ascii="Georgia" w:hAnsi="Georgia" w:cs="Arial"/>
          <w:color w:val="373737"/>
        </w:rPr>
        <w:t>astakhiruka</w:t>
      </w:r>
      <w:proofErr w:type="spellEnd"/>
      <w:r w:rsidRPr="00FB530F">
        <w:rPr>
          <w:rFonts w:ascii="Georgia" w:hAnsi="Georgia" w:cs="Arial"/>
          <w:color w:val="373737"/>
        </w:rPr>
        <w:t xml:space="preserve"> </w:t>
      </w:r>
      <w:proofErr w:type="spellStart"/>
      <w:r w:rsidRPr="00FB530F">
        <w:rPr>
          <w:rFonts w:ascii="Georgia" w:hAnsi="Georgia" w:cs="Arial"/>
          <w:color w:val="373737"/>
        </w:rPr>
        <w:t>bi’ilmika</w:t>
      </w:r>
      <w:proofErr w:type="spellEnd"/>
      <w:r w:rsidRPr="00FB530F">
        <w:rPr>
          <w:rFonts w:ascii="Georgia" w:hAnsi="Georgia" w:cs="Arial"/>
          <w:color w:val="373737"/>
        </w:rPr>
        <w:t xml:space="preserve">, </w:t>
      </w:r>
      <w:proofErr w:type="spellStart"/>
      <w:r w:rsidRPr="00FB530F">
        <w:rPr>
          <w:rFonts w:ascii="Georgia" w:hAnsi="Georgia" w:cs="Arial"/>
          <w:color w:val="373737"/>
        </w:rPr>
        <w:t>Wa</w:t>
      </w:r>
      <w:proofErr w:type="spellEnd"/>
      <w:r w:rsidRPr="00FB530F">
        <w:rPr>
          <w:rFonts w:ascii="Georgia" w:hAnsi="Georgia" w:cs="Arial"/>
          <w:color w:val="373737"/>
        </w:rPr>
        <w:t xml:space="preserve"> </w:t>
      </w:r>
      <w:proofErr w:type="spellStart"/>
      <w:r w:rsidRPr="00FB530F">
        <w:rPr>
          <w:rFonts w:ascii="Georgia" w:hAnsi="Georgia" w:cs="Arial"/>
          <w:color w:val="373737"/>
        </w:rPr>
        <w:t>astaqdiruka</w:t>
      </w:r>
      <w:proofErr w:type="spellEnd"/>
      <w:r w:rsidRPr="00FB530F">
        <w:rPr>
          <w:rFonts w:ascii="Georgia" w:hAnsi="Georgia" w:cs="Arial"/>
          <w:color w:val="373737"/>
        </w:rPr>
        <w:t xml:space="preserve"> bi-</w:t>
      </w:r>
      <w:proofErr w:type="spellStart"/>
      <w:r w:rsidRPr="00FB530F">
        <w:rPr>
          <w:rFonts w:ascii="Georgia" w:hAnsi="Georgia" w:cs="Arial"/>
          <w:color w:val="373737"/>
        </w:rPr>
        <w:t>qudratika</w:t>
      </w:r>
      <w:proofErr w:type="spellEnd"/>
      <w:r w:rsidRPr="00FB530F">
        <w:rPr>
          <w:rFonts w:ascii="Georgia" w:hAnsi="Georgia" w:cs="Arial"/>
          <w:color w:val="373737"/>
        </w:rPr>
        <w:t xml:space="preserve">, </w:t>
      </w:r>
      <w:proofErr w:type="spellStart"/>
      <w:r w:rsidRPr="00FB530F">
        <w:rPr>
          <w:rFonts w:ascii="Georgia" w:hAnsi="Georgia" w:cs="Arial"/>
          <w:color w:val="373737"/>
        </w:rPr>
        <w:t>Wa</w:t>
      </w:r>
      <w:proofErr w:type="spellEnd"/>
      <w:r w:rsidRPr="00FB530F">
        <w:rPr>
          <w:rFonts w:ascii="Georgia" w:hAnsi="Georgia" w:cs="Arial"/>
          <w:color w:val="373737"/>
        </w:rPr>
        <w:t xml:space="preserve"> </w:t>
      </w:r>
      <w:proofErr w:type="spellStart"/>
      <w:r w:rsidRPr="00FB530F">
        <w:rPr>
          <w:rFonts w:ascii="Georgia" w:hAnsi="Georgia" w:cs="Arial"/>
          <w:color w:val="373737"/>
        </w:rPr>
        <w:t>as’alaka</w:t>
      </w:r>
      <w:proofErr w:type="spellEnd"/>
      <w:r w:rsidRPr="00FB530F">
        <w:rPr>
          <w:rFonts w:ascii="Georgia" w:hAnsi="Georgia" w:cs="Arial"/>
          <w:color w:val="373737"/>
        </w:rPr>
        <w:t xml:space="preserve"> min </w:t>
      </w:r>
      <w:proofErr w:type="spellStart"/>
      <w:r w:rsidRPr="00FB530F">
        <w:rPr>
          <w:rFonts w:ascii="Georgia" w:hAnsi="Georgia" w:cs="Arial"/>
          <w:color w:val="373737"/>
        </w:rPr>
        <w:t>fadlika</w:t>
      </w:r>
      <w:proofErr w:type="spellEnd"/>
      <w:r w:rsidRPr="00FB530F">
        <w:rPr>
          <w:rFonts w:ascii="Georgia" w:hAnsi="Georgia" w:cs="Arial"/>
          <w:color w:val="373737"/>
        </w:rPr>
        <w:t xml:space="preserve"> al-’</w:t>
      </w:r>
      <w:proofErr w:type="spellStart"/>
      <w:r w:rsidRPr="00FB530F">
        <w:rPr>
          <w:rFonts w:ascii="Georgia" w:hAnsi="Georgia" w:cs="Arial"/>
          <w:color w:val="373737"/>
        </w:rPr>
        <w:t>azlm</w:t>
      </w:r>
      <w:proofErr w:type="spellEnd"/>
      <w:r w:rsidRPr="00FB530F">
        <w:rPr>
          <w:rFonts w:ascii="Georgia" w:hAnsi="Georgia" w:cs="Arial"/>
          <w:color w:val="373737"/>
        </w:rPr>
        <w:t xml:space="preserve"> </w:t>
      </w:r>
      <w:proofErr w:type="spellStart"/>
      <w:r w:rsidRPr="00FB530F">
        <w:rPr>
          <w:rFonts w:ascii="Georgia" w:hAnsi="Georgia" w:cs="Arial"/>
          <w:color w:val="373737"/>
        </w:rPr>
        <w:t>Fa-innaka</w:t>
      </w:r>
      <w:proofErr w:type="spellEnd"/>
      <w:r w:rsidRPr="00FB530F">
        <w:rPr>
          <w:rFonts w:ascii="Georgia" w:hAnsi="Georgia" w:cs="Arial"/>
          <w:color w:val="373737"/>
        </w:rPr>
        <w:t xml:space="preserve"> </w:t>
      </w:r>
      <w:proofErr w:type="spellStart"/>
      <w:r w:rsidRPr="00FB530F">
        <w:rPr>
          <w:rFonts w:ascii="Georgia" w:hAnsi="Georgia" w:cs="Arial"/>
          <w:color w:val="373737"/>
        </w:rPr>
        <w:t>taqdiru</w:t>
      </w:r>
      <w:proofErr w:type="spellEnd"/>
      <w:r w:rsidRPr="00FB530F">
        <w:rPr>
          <w:rFonts w:ascii="Georgia" w:hAnsi="Georgia" w:cs="Arial"/>
          <w:color w:val="373737"/>
        </w:rPr>
        <w:t xml:space="preserve"> </w:t>
      </w:r>
      <w:proofErr w:type="spellStart"/>
      <w:r w:rsidRPr="00FB530F">
        <w:rPr>
          <w:rFonts w:ascii="Georgia" w:hAnsi="Georgia" w:cs="Arial"/>
          <w:color w:val="373737"/>
        </w:rPr>
        <w:t>Wala</w:t>
      </w:r>
      <w:proofErr w:type="spellEnd"/>
      <w:r w:rsidRPr="00FB530F">
        <w:rPr>
          <w:rFonts w:ascii="Georgia" w:hAnsi="Georgia" w:cs="Arial"/>
          <w:color w:val="373737"/>
        </w:rPr>
        <w:t xml:space="preserve"> </w:t>
      </w:r>
      <w:proofErr w:type="spellStart"/>
      <w:r w:rsidRPr="00FB530F">
        <w:rPr>
          <w:rFonts w:ascii="Georgia" w:hAnsi="Georgia" w:cs="Arial"/>
          <w:color w:val="373737"/>
        </w:rPr>
        <w:t>aqdiru</w:t>
      </w:r>
      <w:proofErr w:type="spellEnd"/>
      <w:r w:rsidRPr="00FB530F">
        <w:rPr>
          <w:rFonts w:ascii="Georgia" w:hAnsi="Georgia" w:cs="Arial"/>
          <w:color w:val="373737"/>
        </w:rPr>
        <w:t xml:space="preserve">, </w:t>
      </w:r>
      <w:proofErr w:type="spellStart"/>
      <w:proofErr w:type="gramStart"/>
      <w:r w:rsidRPr="00FB530F">
        <w:rPr>
          <w:rFonts w:ascii="Georgia" w:hAnsi="Georgia" w:cs="Arial"/>
          <w:color w:val="373737"/>
        </w:rPr>
        <w:t>Wa</w:t>
      </w:r>
      <w:proofErr w:type="spellEnd"/>
      <w:proofErr w:type="gramEnd"/>
      <w:r w:rsidRPr="00FB530F">
        <w:rPr>
          <w:rFonts w:ascii="Georgia" w:hAnsi="Georgia" w:cs="Arial"/>
          <w:color w:val="373737"/>
        </w:rPr>
        <w:t xml:space="preserve"> </w:t>
      </w:r>
      <w:proofErr w:type="spellStart"/>
      <w:r w:rsidRPr="00FB530F">
        <w:rPr>
          <w:rFonts w:ascii="Georgia" w:hAnsi="Georgia" w:cs="Arial"/>
          <w:color w:val="373737"/>
        </w:rPr>
        <w:t>ta’lamu</w:t>
      </w:r>
      <w:proofErr w:type="spellEnd"/>
      <w:r w:rsidRPr="00FB530F">
        <w:rPr>
          <w:rFonts w:ascii="Georgia" w:hAnsi="Georgia" w:cs="Arial"/>
          <w:color w:val="373737"/>
        </w:rPr>
        <w:t xml:space="preserve"> </w:t>
      </w:r>
      <w:proofErr w:type="spellStart"/>
      <w:r w:rsidRPr="00FB530F">
        <w:rPr>
          <w:rFonts w:ascii="Georgia" w:hAnsi="Georgia" w:cs="Arial"/>
          <w:color w:val="373737"/>
        </w:rPr>
        <w:t>Wala</w:t>
      </w:r>
      <w:proofErr w:type="spellEnd"/>
      <w:r w:rsidRPr="00FB530F">
        <w:rPr>
          <w:rFonts w:ascii="Georgia" w:hAnsi="Georgia" w:cs="Arial"/>
          <w:color w:val="373737"/>
        </w:rPr>
        <w:t xml:space="preserve"> </w:t>
      </w:r>
      <w:proofErr w:type="spellStart"/>
      <w:r w:rsidRPr="00FB530F">
        <w:rPr>
          <w:rFonts w:ascii="Georgia" w:hAnsi="Georgia" w:cs="Arial"/>
          <w:color w:val="373737"/>
        </w:rPr>
        <w:t>a’lamu</w:t>
      </w:r>
      <w:proofErr w:type="spellEnd"/>
      <w:r w:rsidRPr="00FB530F">
        <w:rPr>
          <w:rFonts w:ascii="Georgia" w:hAnsi="Georgia" w:cs="Arial"/>
          <w:color w:val="373737"/>
        </w:rPr>
        <w:t xml:space="preserve">, </w:t>
      </w:r>
      <w:proofErr w:type="spellStart"/>
      <w:r w:rsidRPr="00FB530F">
        <w:rPr>
          <w:rFonts w:ascii="Georgia" w:hAnsi="Georgia" w:cs="Arial"/>
          <w:color w:val="373737"/>
        </w:rPr>
        <w:t>Wa</w:t>
      </w:r>
      <w:proofErr w:type="spellEnd"/>
      <w:r w:rsidRPr="00FB530F">
        <w:rPr>
          <w:rFonts w:ascii="Georgia" w:hAnsi="Georgia" w:cs="Arial"/>
          <w:color w:val="373737"/>
        </w:rPr>
        <w:t xml:space="preserve"> anta ‘</w:t>
      </w:r>
      <w:proofErr w:type="spellStart"/>
      <w:r w:rsidRPr="00FB530F">
        <w:rPr>
          <w:rFonts w:ascii="Georgia" w:hAnsi="Georgia" w:cs="Arial"/>
          <w:color w:val="373737"/>
        </w:rPr>
        <w:t>allamu</w:t>
      </w:r>
      <w:proofErr w:type="spellEnd"/>
      <w:r w:rsidRPr="00FB530F">
        <w:rPr>
          <w:rFonts w:ascii="Georgia" w:hAnsi="Georgia" w:cs="Arial"/>
          <w:color w:val="373737"/>
        </w:rPr>
        <w:t xml:space="preserve"> l-</w:t>
      </w:r>
      <w:proofErr w:type="spellStart"/>
      <w:r w:rsidRPr="00FB530F">
        <w:rPr>
          <w:rFonts w:ascii="Georgia" w:hAnsi="Georgia" w:cs="Arial"/>
          <w:color w:val="373737"/>
        </w:rPr>
        <w:t>ghuyub</w:t>
      </w:r>
      <w:proofErr w:type="spellEnd"/>
      <w:r w:rsidRPr="00FB530F">
        <w:rPr>
          <w:rFonts w:ascii="Georgia" w:hAnsi="Georgia" w:cs="Arial"/>
          <w:color w:val="373737"/>
        </w:rPr>
        <w:t xml:space="preserve">. </w:t>
      </w:r>
      <w:proofErr w:type="spellStart"/>
      <w:r w:rsidRPr="00FB530F">
        <w:rPr>
          <w:rFonts w:ascii="Georgia" w:hAnsi="Georgia" w:cs="Arial"/>
          <w:color w:val="373737"/>
        </w:rPr>
        <w:t>Allahumma</w:t>
      </w:r>
      <w:proofErr w:type="spellEnd"/>
      <w:r w:rsidRPr="00FB530F">
        <w:rPr>
          <w:rFonts w:ascii="Georgia" w:hAnsi="Georgia" w:cs="Arial"/>
          <w:color w:val="373737"/>
        </w:rPr>
        <w:t xml:space="preserve">, in </w:t>
      </w:r>
      <w:proofErr w:type="spellStart"/>
      <w:r w:rsidRPr="00FB530F">
        <w:rPr>
          <w:rFonts w:ascii="Georgia" w:hAnsi="Georgia" w:cs="Arial"/>
          <w:color w:val="373737"/>
        </w:rPr>
        <w:t>kunta</w:t>
      </w:r>
      <w:proofErr w:type="spellEnd"/>
      <w:r w:rsidRPr="00FB530F">
        <w:rPr>
          <w:rFonts w:ascii="Georgia" w:hAnsi="Georgia" w:cs="Arial"/>
          <w:color w:val="373737"/>
        </w:rPr>
        <w:t xml:space="preserve"> </w:t>
      </w:r>
      <w:proofErr w:type="spellStart"/>
      <w:r w:rsidRPr="00FB530F">
        <w:rPr>
          <w:rFonts w:ascii="Georgia" w:hAnsi="Georgia" w:cs="Arial"/>
          <w:color w:val="373737"/>
        </w:rPr>
        <w:t>ta’lam</w:t>
      </w:r>
      <w:proofErr w:type="spellEnd"/>
      <w:r w:rsidRPr="00FB530F">
        <w:rPr>
          <w:rFonts w:ascii="Georgia" w:hAnsi="Georgia" w:cs="Arial"/>
          <w:color w:val="373737"/>
        </w:rPr>
        <w:t xml:space="preserve"> </w:t>
      </w:r>
      <w:proofErr w:type="spellStart"/>
      <w:r w:rsidRPr="00FB530F">
        <w:rPr>
          <w:rFonts w:ascii="Georgia" w:hAnsi="Georgia" w:cs="Arial"/>
          <w:color w:val="373737"/>
        </w:rPr>
        <w:t>anna</w:t>
      </w:r>
      <w:proofErr w:type="spellEnd"/>
      <w:r w:rsidRPr="00FB530F">
        <w:rPr>
          <w:rFonts w:ascii="Georgia" w:hAnsi="Georgia" w:cs="Arial"/>
          <w:color w:val="373737"/>
        </w:rPr>
        <w:t xml:space="preserve"> </w:t>
      </w:r>
      <w:proofErr w:type="spellStart"/>
      <w:r w:rsidRPr="00FB530F">
        <w:rPr>
          <w:rFonts w:ascii="Georgia" w:hAnsi="Georgia" w:cs="Arial"/>
          <w:color w:val="373737"/>
        </w:rPr>
        <w:t>hadha</w:t>
      </w:r>
      <w:proofErr w:type="spellEnd"/>
      <w:r w:rsidRPr="00FB530F">
        <w:rPr>
          <w:rFonts w:ascii="Georgia" w:hAnsi="Georgia" w:cs="Arial"/>
          <w:color w:val="373737"/>
        </w:rPr>
        <w:t>-l-</w:t>
      </w:r>
      <w:proofErr w:type="spellStart"/>
      <w:r w:rsidRPr="00FB530F">
        <w:rPr>
          <w:rFonts w:ascii="Georgia" w:hAnsi="Georgia" w:cs="Arial"/>
          <w:color w:val="373737"/>
        </w:rPr>
        <w:t>amra</w:t>
      </w:r>
      <w:r>
        <w:rPr>
          <w:rFonts w:ascii="Georgia" w:hAnsi="Georgia" w:cs="Arial"/>
          <w:color w:val="373737"/>
        </w:rPr>
        <w:t>____</w:t>
      </w:r>
      <w:r w:rsidRPr="00FB530F">
        <w:rPr>
          <w:rFonts w:ascii="Georgia" w:hAnsi="Georgia" w:cs="Arial"/>
          <w:b/>
          <w:bCs/>
          <w:color w:val="373737"/>
          <w:u w:val="single"/>
        </w:rPr>
        <w:t>Insert</w:t>
      </w:r>
      <w:proofErr w:type="spellEnd"/>
      <w:r w:rsidRPr="00FB530F">
        <w:rPr>
          <w:rFonts w:ascii="Georgia" w:hAnsi="Georgia" w:cs="Arial"/>
          <w:b/>
          <w:bCs/>
          <w:color w:val="373737"/>
          <w:u w:val="single"/>
        </w:rPr>
        <w:t xml:space="preserve"> Matter</w:t>
      </w:r>
      <w:r w:rsidRPr="00FB530F">
        <w:rPr>
          <w:rFonts w:ascii="Georgia" w:hAnsi="Georgia" w:cs="Arial"/>
          <w:color w:val="373737"/>
          <w:u w:val="single"/>
        </w:rPr>
        <w:t>______</w:t>
      </w:r>
      <w:r w:rsidRPr="00FB530F">
        <w:rPr>
          <w:rFonts w:ascii="Georgia" w:hAnsi="Georgia" w:cs="Arial"/>
          <w:color w:val="373737"/>
        </w:rPr>
        <w:t xml:space="preserve"> </w:t>
      </w:r>
      <w:proofErr w:type="spellStart"/>
      <w:r w:rsidRPr="00FB530F">
        <w:rPr>
          <w:rFonts w:ascii="Georgia" w:hAnsi="Georgia" w:cs="Arial"/>
          <w:color w:val="373737"/>
        </w:rPr>
        <w:t>Khairun</w:t>
      </w:r>
      <w:proofErr w:type="spellEnd"/>
      <w:r w:rsidRPr="00FB530F">
        <w:rPr>
          <w:rFonts w:ascii="Georgia" w:hAnsi="Georgia" w:cs="Arial"/>
          <w:color w:val="373737"/>
        </w:rPr>
        <w:t xml:space="preserve"> </w:t>
      </w:r>
      <w:proofErr w:type="spellStart"/>
      <w:r w:rsidRPr="00FB530F">
        <w:rPr>
          <w:rFonts w:ascii="Georgia" w:hAnsi="Georgia" w:cs="Arial"/>
          <w:color w:val="373737"/>
        </w:rPr>
        <w:t>li</w:t>
      </w:r>
      <w:proofErr w:type="spellEnd"/>
      <w:r w:rsidRPr="00FB530F">
        <w:rPr>
          <w:rFonts w:ascii="Georgia" w:hAnsi="Georgia" w:cs="Arial"/>
          <w:color w:val="373737"/>
        </w:rPr>
        <w:t xml:space="preserve"> </w:t>
      </w:r>
      <w:proofErr w:type="spellStart"/>
      <w:r w:rsidRPr="00FB530F">
        <w:rPr>
          <w:rFonts w:ascii="Georgia" w:hAnsi="Georgia" w:cs="Arial"/>
          <w:color w:val="373737"/>
        </w:rPr>
        <w:t>fi</w:t>
      </w:r>
      <w:proofErr w:type="spellEnd"/>
      <w:r w:rsidRPr="00FB530F">
        <w:rPr>
          <w:rFonts w:ascii="Georgia" w:hAnsi="Georgia" w:cs="Arial"/>
          <w:color w:val="373737"/>
        </w:rPr>
        <w:t xml:space="preserve"> </w:t>
      </w:r>
      <w:proofErr w:type="spellStart"/>
      <w:r w:rsidRPr="00FB530F">
        <w:rPr>
          <w:rFonts w:ascii="Georgia" w:hAnsi="Georgia" w:cs="Arial"/>
          <w:color w:val="373737"/>
        </w:rPr>
        <w:t>dini</w:t>
      </w:r>
      <w:proofErr w:type="spellEnd"/>
      <w:r w:rsidRPr="00FB530F">
        <w:rPr>
          <w:rFonts w:ascii="Georgia" w:hAnsi="Georgia" w:cs="Arial"/>
          <w:color w:val="373737"/>
        </w:rPr>
        <w:t xml:space="preserve"> </w:t>
      </w:r>
      <w:proofErr w:type="spellStart"/>
      <w:proofErr w:type="gramStart"/>
      <w:r w:rsidRPr="00FB530F">
        <w:rPr>
          <w:rFonts w:ascii="Georgia" w:hAnsi="Georgia" w:cs="Arial"/>
          <w:color w:val="373737"/>
        </w:rPr>
        <w:t>wa</w:t>
      </w:r>
      <w:proofErr w:type="spellEnd"/>
      <w:proofErr w:type="gramEnd"/>
      <w:r w:rsidRPr="00FB530F">
        <w:rPr>
          <w:rFonts w:ascii="Georgia" w:hAnsi="Georgia" w:cs="Arial"/>
          <w:color w:val="373737"/>
        </w:rPr>
        <w:t xml:space="preserve"> </w:t>
      </w:r>
      <w:proofErr w:type="spellStart"/>
      <w:r w:rsidRPr="00FB530F">
        <w:rPr>
          <w:rFonts w:ascii="Georgia" w:hAnsi="Georgia" w:cs="Arial"/>
          <w:color w:val="373737"/>
        </w:rPr>
        <w:t>ma’ashi</w:t>
      </w:r>
      <w:proofErr w:type="spellEnd"/>
      <w:r w:rsidRPr="00FB530F">
        <w:rPr>
          <w:rFonts w:ascii="Georgia" w:hAnsi="Georgia" w:cs="Arial"/>
          <w:color w:val="373737"/>
        </w:rPr>
        <w:t xml:space="preserve"> </w:t>
      </w:r>
      <w:proofErr w:type="spellStart"/>
      <w:r w:rsidRPr="00FB530F">
        <w:rPr>
          <w:rFonts w:ascii="Georgia" w:hAnsi="Georgia" w:cs="Arial"/>
          <w:color w:val="373737"/>
        </w:rPr>
        <w:t>wa’aqibati</w:t>
      </w:r>
      <w:proofErr w:type="spellEnd"/>
      <w:r w:rsidRPr="00FB530F">
        <w:rPr>
          <w:rFonts w:ascii="Georgia" w:hAnsi="Georgia" w:cs="Arial"/>
          <w:color w:val="373737"/>
        </w:rPr>
        <w:t xml:space="preserve"> </w:t>
      </w:r>
      <w:proofErr w:type="spellStart"/>
      <w:r w:rsidRPr="00FB530F">
        <w:rPr>
          <w:rFonts w:ascii="Georgia" w:hAnsi="Georgia" w:cs="Arial"/>
          <w:color w:val="373737"/>
        </w:rPr>
        <w:t>amri</w:t>
      </w:r>
      <w:proofErr w:type="spellEnd"/>
      <w:r w:rsidRPr="00FB530F">
        <w:rPr>
          <w:rFonts w:ascii="Georgia" w:hAnsi="Georgia" w:cs="Arial"/>
          <w:color w:val="373737"/>
        </w:rPr>
        <w:t xml:space="preserve"> (or ‘</w:t>
      </w:r>
      <w:proofErr w:type="spellStart"/>
      <w:r w:rsidRPr="00FB530F">
        <w:rPr>
          <w:rFonts w:ascii="Georgia" w:hAnsi="Georgia" w:cs="Arial"/>
          <w:color w:val="373737"/>
        </w:rPr>
        <w:t>ajili</w:t>
      </w:r>
      <w:proofErr w:type="spellEnd"/>
      <w:r w:rsidRPr="00FB530F">
        <w:rPr>
          <w:rFonts w:ascii="Georgia" w:hAnsi="Georgia" w:cs="Arial"/>
          <w:color w:val="373737"/>
        </w:rPr>
        <w:t xml:space="preserve"> </w:t>
      </w:r>
      <w:proofErr w:type="spellStart"/>
      <w:r w:rsidRPr="00FB530F">
        <w:rPr>
          <w:rFonts w:ascii="Georgia" w:hAnsi="Georgia" w:cs="Arial"/>
          <w:color w:val="373737"/>
        </w:rPr>
        <w:t>amri</w:t>
      </w:r>
      <w:proofErr w:type="spellEnd"/>
      <w:r w:rsidRPr="00FB530F">
        <w:rPr>
          <w:rFonts w:ascii="Georgia" w:hAnsi="Georgia" w:cs="Arial"/>
          <w:color w:val="373737"/>
        </w:rPr>
        <w:t xml:space="preserve"> </w:t>
      </w:r>
      <w:proofErr w:type="spellStart"/>
      <w:r w:rsidRPr="00FB530F">
        <w:rPr>
          <w:rFonts w:ascii="Georgia" w:hAnsi="Georgia" w:cs="Arial"/>
          <w:color w:val="373737"/>
        </w:rPr>
        <w:t>wa’ajilihi</w:t>
      </w:r>
      <w:proofErr w:type="spellEnd"/>
      <w:r w:rsidRPr="00FB530F">
        <w:rPr>
          <w:rFonts w:ascii="Georgia" w:hAnsi="Georgia" w:cs="Arial"/>
          <w:color w:val="373737"/>
        </w:rPr>
        <w:t xml:space="preserve">) </w:t>
      </w:r>
      <w:proofErr w:type="spellStart"/>
      <w:r w:rsidRPr="00FB530F">
        <w:rPr>
          <w:rFonts w:ascii="Georgia" w:hAnsi="Georgia" w:cs="Arial"/>
          <w:color w:val="373737"/>
        </w:rPr>
        <w:t>Faqdirhu</w:t>
      </w:r>
      <w:proofErr w:type="spellEnd"/>
      <w:r w:rsidRPr="00FB530F">
        <w:rPr>
          <w:rFonts w:ascii="Georgia" w:hAnsi="Georgia" w:cs="Arial"/>
          <w:color w:val="373737"/>
        </w:rPr>
        <w:t xml:space="preserve"> </w:t>
      </w:r>
      <w:proofErr w:type="spellStart"/>
      <w:r w:rsidRPr="00FB530F">
        <w:rPr>
          <w:rFonts w:ascii="Georgia" w:hAnsi="Georgia" w:cs="Arial"/>
          <w:color w:val="373737"/>
        </w:rPr>
        <w:t>wa</w:t>
      </w:r>
      <w:proofErr w:type="spellEnd"/>
      <w:r w:rsidRPr="00FB530F">
        <w:rPr>
          <w:rFonts w:ascii="Georgia" w:hAnsi="Georgia" w:cs="Arial"/>
          <w:color w:val="373737"/>
        </w:rPr>
        <w:t xml:space="preserve"> </w:t>
      </w:r>
      <w:proofErr w:type="spellStart"/>
      <w:r w:rsidRPr="00FB530F">
        <w:rPr>
          <w:rFonts w:ascii="Georgia" w:hAnsi="Georgia" w:cs="Arial"/>
          <w:color w:val="373737"/>
        </w:rPr>
        <w:t>yas-sirhu</w:t>
      </w:r>
      <w:proofErr w:type="spellEnd"/>
      <w:r w:rsidRPr="00FB530F">
        <w:rPr>
          <w:rFonts w:ascii="Georgia" w:hAnsi="Georgia" w:cs="Arial"/>
          <w:color w:val="373737"/>
        </w:rPr>
        <w:t xml:space="preserve"> </w:t>
      </w:r>
      <w:proofErr w:type="spellStart"/>
      <w:r w:rsidRPr="00FB530F">
        <w:rPr>
          <w:rFonts w:ascii="Georgia" w:hAnsi="Georgia" w:cs="Arial"/>
          <w:color w:val="373737"/>
        </w:rPr>
        <w:t>li</w:t>
      </w:r>
      <w:proofErr w:type="spellEnd"/>
      <w:r w:rsidRPr="00FB530F">
        <w:rPr>
          <w:rFonts w:ascii="Georgia" w:hAnsi="Georgia" w:cs="Arial"/>
          <w:color w:val="373737"/>
        </w:rPr>
        <w:t xml:space="preserve"> </w:t>
      </w:r>
      <w:proofErr w:type="spellStart"/>
      <w:r w:rsidRPr="00FB530F">
        <w:rPr>
          <w:rFonts w:ascii="Georgia" w:hAnsi="Georgia" w:cs="Arial"/>
          <w:color w:val="373737"/>
        </w:rPr>
        <w:t>thumma</w:t>
      </w:r>
      <w:proofErr w:type="spellEnd"/>
      <w:r w:rsidRPr="00FB530F">
        <w:rPr>
          <w:rFonts w:ascii="Georgia" w:hAnsi="Georgia" w:cs="Arial"/>
          <w:color w:val="373737"/>
        </w:rPr>
        <w:t xml:space="preserve"> </w:t>
      </w:r>
      <w:proofErr w:type="spellStart"/>
      <w:r w:rsidRPr="00FB530F">
        <w:rPr>
          <w:rFonts w:ascii="Georgia" w:hAnsi="Georgia" w:cs="Arial"/>
          <w:color w:val="373737"/>
        </w:rPr>
        <w:t>barik</w:t>
      </w:r>
      <w:proofErr w:type="spellEnd"/>
      <w:r w:rsidRPr="00FB530F">
        <w:rPr>
          <w:rFonts w:ascii="Georgia" w:hAnsi="Georgia" w:cs="Arial"/>
          <w:color w:val="373737"/>
        </w:rPr>
        <w:t xml:space="preserve"> </w:t>
      </w:r>
      <w:proofErr w:type="spellStart"/>
      <w:r w:rsidRPr="00FB530F">
        <w:rPr>
          <w:rFonts w:ascii="Georgia" w:hAnsi="Georgia" w:cs="Arial"/>
          <w:color w:val="373737"/>
        </w:rPr>
        <w:t>li</w:t>
      </w:r>
      <w:proofErr w:type="spellEnd"/>
      <w:r w:rsidRPr="00FB530F">
        <w:rPr>
          <w:rFonts w:ascii="Georgia" w:hAnsi="Georgia" w:cs="Arial"/>
          <w:color w:val="373737"/>
        </w:rPr>
        <w:t xml:space="preserve"> </w:t>
      </w:r>
      <w:proofErr w:type="spellStart"/>
      <w:r w:rsidRPr="00FB530F">
        <w:rPr>
          <w:rFonts w:ascii="Georgia" w:hAnsi="Georgia" w:cs="Arial"/>
          <w:color w:val="373737"/>
        </w:rPr>
        <w:t>Fihi</w:t>
      </w:r>
      <w:proofErr w:type="spellEnd"/>
      <w:r w:rsidRPr="00FB530F">
        <w:rPr>
          <w:rFonts w:ascii="Georgia" w:hAnsi="Georgia" w:cs="Arial"/>
          <w:color w:val="373737"/>
        </w:rPr>
        <w:t xml:space="preserve">, </w:t>
      </w:r>
      <w:proofErr w:type="spellStart"/>
      <w:r w:rsidRPr="00FB530F">
        <w:rPr>
          <w:rFonts w:ascii="Georgia" w:hAnsi="Georgia" w:cs="Arial"/>
          <w:color w:val="373737"/>
        </w:rPr>
        <w:t>Wa</w:t>
      </w:r>
      <w:proofErr w:type="spellEnd"/>
      <w:r w:rsidRPr="00FB530F">
        <w:rPr>
          <w:rFonts w:ascii="Georgia" w:hAnsi="Georgia" w:cs="Arial"/>
          <w:color w:val="373737"/>
        </w:rPr>
        <w:t xml:space="preserve"> in </w:t>
      </w:r>
      <w:proofErr w:type="spellStart"/>
      <w:r w:rsidRPr="00FB530F">
        <w:rPr>
          <w:rFonts w:ascii="Georgia" w:hAnsi="Georgia" w:cs="Arial"/>
          <w:color w:val="373737"/>
        </w:rPr>
        <w:t>kunta</w:t>
      </w:r>
      <w:proofErr w:type="spellEnd"/>
      <w:r w:rsidRPr="00FB530F">
        <w:rPr>
          <w:rFonts w:ascii="Georgia" w:hAnsi="Georgia" w:cs="Arial"/>
          <w:color w:val="373737"/>
        </w:rPr>
        <w:t xml:space="preserve"> </w:t>
      </w:r>
      <w:proofErr w:type="spellStart"/>
      <w:r w:rsidRPr="00FB530F">
        <w:rPr>
          <w:rFonts w:ascii="Georgia" w:hAnsi="Georgia" w:cs="Arial"/>
          <w:color w:val="373737"/>
        </w:rPr>
        <w:t>ta’lamu</w:t>
      </w:r>
      <w:proofErr w:type="spellEnd"/>
      <w:r w:rsidRPr="00FB530F">
        <w:rPr>
          <w:rFonts w:ascii="Georgia" w:hAnsi="Georgia" w:cs="Arial"/>
          <w:color w:val="373737"/>
        </w:rPr>
        <w:t xml:space="preserve"> </w:t>
      </w:r>
      <w:proofErr w:type="spellStart"/>
      <w:r w:rsidRPr="00FB530F">
        <w:rPr>
          <w:rFonts w:ascii="Georgia" w:hAnsi="Georgia" w:cs="Arial"/>
          <w:color w:val="373737"/>
        </w:rPr>
        <w:t>anna</w:t>
      </w:r>
      <w:proofErr w:type="spellEnd"/>
      <w:r w:rsidRPr="00FB530F">
        <w:rPr>
          <w:rFonts w:ascii="Georgia" w:hAnsi="Georgia" w:cs="Arial"/>
          <w:color w:val="373737"/>
        </w:rPr>
        <w:t xml:space="preserve"> </w:t>
      </w:r>
      <w:proofErr w:type="spellStart"/>
      <w:r w:rsidRPr="00FB530F">
        <w:rPr>
          <w:rFonts w:ascii="Georgia" w:hAnsi="Georgia" w:cs="Arial"/>
          <w:color w:val="373737"/>
        </w:rPr>
        <w:t>hadha-lamra</w:t>
      </w:r>
      <w:proofErr w:type="spellEnd"/>
      <w:r w:rsidRPr="00FB530F">
        <w:rPr>
          <w:rFonts w:ascii="Georgia" w:hAnsi="Georgia" w:cs="Arial"/>
          <w:color w:val="373737"/>
        </w:rPr>
        <w:t xml:space="preserve"> </w:t>
      </w:r>
      <w:r>
        <w:rPr>
          <w:rFonts w:ascii="Georgia" w:hAnsi="Georgia" w:cs="Arial"/>
          <w:color w:val="373737"/>
        </w:rPr>
        <w:t>____</w:t>
      </w:r>
      <w:r w:rsidRPr="00FB530F">
        <w:rPr>
          <w:rFonts w:ascii="Georgia" w:hAnsi="Georgia" w:cs="Arial"/>
          <w:b/>
          <w:bCs/>
          <w:color w:val="373737"/>
          <w:u w:val="single"/>
        </w:rPr>
        <w:t>Insert Matter</w:t>
      </w:r>
      <w:r w:rsidRPr="00FB530F">
        <w:rPr>
          <w:rFonts w:ascii="Georgia" w:hAnsi="Georgia" w:cs="Arial"/>
          <w:color w:val="373737"/>
          <w:u w:val="single"/>
        </w:rPr>
        <w:t>______</w:t>
      </w:r>
      <w:r>
        <w:rPr>
          <w:rFonts w:ascii="Georgia" w:hAnsi="Georgia" w:cs="Arial"/>
          <w:color w:val="373737"/>
        </w:rPr>
        <w:t xml:space="preserve"> </w:t>
      </w:r>
      <w:proofErr w:type="spellStart"/>
      <w:r w:rsidRPr="00FB530F">
        <w:rPr>
          <w:rFonts w:ascii="Georgia" w:hAnsi="Georgia" w:cs="Arial"/>
          <w:color w:val="373737"/>
        </w:rPr>
        <w:t>shar</w:t>
      </w:r>
      <w:proofErr w:type="spellEnd"/>
      <w:r w:rsidRPr="00FB530F">
        <w:rPr>
          <w:rFonts w:ascii="Georgia" w:hAnsi="Georgia" w:cs="Arial"/>
          <w:color w:val="373737"/>
        </w:rPr>
        <w:t xml:space="preserve">-run </w:t>
      </w:r>
      <w:proofErr w:type="spellStart"/>
      <w:r w:rsidRPr="00FB530F">
        <w:rPr>
          <w:rFonts w:ascii="Georgia" w:hAnsi="Georgia" w:cs="Arial"/>
          <w:color w:val="373737"/>
        </w:rPr>
        <w:t>li</w:t>
      </w:r>
      <w:proofErr w:type="spellEnd"/>
      <w:r w:rsidRPr="00FB530F">
        <w:rPr>
          <w:rFonts w:ascii="Georgia" w:hAnsi="Georgia" w:cs="Arial"/>
          <w:color w:val="373737"/>
        </w:rPr>
        <w:t xml:space="preserve"> </w:t>
      </w:r>
      <w:proofErr w:type="spellStart"/>
      <w:r w:rsidRPr="00FB530F">
        <w:rPr>
          <w:rFonts w:ascii="Georgia" w:hAnsi="Georgia" w:cs="Arial"/>
          <w:color w:val="373737"/>
        </w:rPr>
        <w:t>fi</w:t>
      </w:r>
      <w:proofErr w:type="spellEnd"/>
      <w:r w:rsidRPr="00FB530F">
        <w:rPr>
          <w:rFonts w:ascii="Georgia" w:hAnsi="Georgia" w:cs="Arial"/>
          <w:color w:val="373737"/>
        </w:rPr>
        <w:t xml:space="preserve"> </w:t>
      </w:r>
      <w:proofErr w:type="spellStart"/>
      <w:r w:rsidRPr="00FB530F">
        <w:rPr>
          <w:rFonts w:ascii="Georgia" w:hAnsi="Georgia" w:cs="Arial"/>
          <w:color w:val="373737"/>
        </w:rPr>
        <w:t>dini</w:t>
      </w:r>
      <w:proofErr w:type="spellEnd"/>
      <w:r w:rsidRPr="00FB530F">
        <w:rPr>
          <w:rFonts w:ascii="Georgia" w:hAnsi="Georgia" w:cs="Arial"/>
          <w:color w:val="373737"/>
        </w:rPr>
        <w:t xml:space="preserve"> </w:t>
      </w:r>
      <w:proofErr w:type="spellStart"/>
      <w:r w:rsidRPr="00FB530F">
        <w:rPr>
          <w:rFonts w:ascii="Georgia" w:hAnsi="Georgia" w:cs="Arial"/>
          <w:color w:val="373737"/>
        </w:rPr>
        <w:t>wa</w:t>
      </w:r>
      <w:proofErr w:type="spellEnd"/>
      <w:r w:rsidRPr="00FB530F">
        <w:rPr>
          <w:rFonts w:ascii="Georgia" w:hAnsi="Georgia" w:cs="Arial"/>
          <w:color w:val="373737"/>
        </w:rPr>
        <w:t xml:space="preserve"> </w:t>
      </w:r>
      <w:proofErr w:type="spellStart"/>
      <w:r w:rsidRPr="00FB530F">
        <w:rPr>
          <w:rFonts w:ascii="Georgia" w:hAnsi="Georgia" w:cs="Arial"/>
          <w:color w:val="373737"/>
        </w:rPr>
        <w:t>ma’ashi</w:t>
      </w:r>
      <w:proofErr w:type="spellEnd"/>
      <w:r w:rsidRPr="00FB530F">
        <w:rPr>
          <w:rFonts w:ascii="Georgia" w:hAnsi="Georgia" w:cs="Arial"/>
          <w:color w:val="373737"/>
        </w:rPr>
        <w:t xml:space="preserve"> </w:t>
      </w:r>
      <w:proofErr w:type="spellStart"/>
      <w:r w:rsidRPr="00FB530F">
        <w:rPr>
          <w:rFonts w:ascii="Georgia" w:hAnsi="Georgia" w:cs="Arial"/>
          <w:color w:val="373737"/>
        </w:rPr>
        <w:t>wa’aqibati</w:t>
      </w:r>
      <w:proofErr w:type="spellEnd"/>
      <w:r w:rsidRPr="00FB530F">
        <w:rPr>
          <w:rFonts w:ascii="Georgia" w:hAnsi="Georgia" w:cs="Arial"/>
          <w:color w:val="373737"/>
        </w:rPr>
        <w:t xml:space="preserve"> </w:t>
      </w:r>
      <w:proofErr w:type="spellStart"/>
      <w:r w:rsidRPr="00FB530F">
        <w:rPr>
          <w:rFonts w:ascii="Georgia" w:hAnsi="Georgia" w:cs="Arial"/>
          <w:color w:val="373737"/>
        </w:rPr>
        <w:t>amri</w:t>
      </w:r>
      <w:proofErr w:type="spellEnd"/>
      <w:r w:rsidRPr="00FB530F">
        <w:rPr>
          <w:rFonts w:ascii="Georgia" w:hAnsi="Georgia" w:cs="Arial"/>
          <w:color w:val="373737"/>
        </w:rPr>
        <w:t xml:space="preserve"> (or </w:t>
      </w:r>
      <w:proofErr w:type="spellStart"/>
      <w:r w:rsidRPr="00FB530F">
        <w:rPr>
          <w:rFonts w:ascii="Georgia" w:hAnsi="Georgia" w:cs="Arial"/>
          <w:color w:val="373737"/>
        </w:rPr>
        <w:t>fi’ajili</w:t>
      </w:r>
      <w:proofErr w:type="spellEnd"/>
      <w:r w:rsidRPr="00FB530F">
        <w:rPr>
          <w:rFonts w:ascii="Georgia" w:hAnsi="Georgia" w:cs="Arial"/>
          <w:color w:val="373737"/>
        </w:rPr>
        <w:t xml:space="preserve"> </w:t>
      </w:r>
      <w:proofErr w:type="spellStart"/>
      <w:r w:rsidRPr="00FB530F">
        <w:rPr>
          <w:rFonts w:ascii="Georgia" w:hAnsi="Georgia" w:cs="Arial"/>
          <w:color w:val="373737"/>
        </w:rPr>
        <w:t>amri</w:t>
      </w:r>
      <w:proofErr w:type="spellEnd"/>
      <w:r w:rsidRPr="00FB530F">
        <w:rPr>
          <w:rFonts w:ascii="Georgia" w:hAnsi="Georgia" w:cs="Arial"/>
          <w:color w:val="373737"/>
        </w:rPr>
        <w:t xml:space="preserve"> </w:t>
      </w:r>
      <w:proofErr w:type="spellStart"/>
      <w:r w:rsidRPr="00FB530F">
        <w:rPr>
          <w:rFonts w:ascii="Georgia" w:hAnsi="Georgia" w:cs="Arial"/>
          <w:color w:val="373737"/>
        </w:rPr>
        <w:t>wa</w:t>
      </w:r>
      <w:proofErr w:type="spellEnd"/>
      <w:r w:rsidRPr="00FB530F">
        <w:rPr>
          <w:rFonts w:ascii="Georgia" w:hAnsi="Georgia" w:cs="Arial"/>
          <w:color w:val="373737"/>
        </w:rPr>
        <w:t xml:space="preserve"> </w:t>
      </w:r>
      <w:proofErr w:type="spellStart"/>
      <w:r w:rsidRPr="00FB530F">
        <w:rPr>
          <w:rFonts w:ascii="Georgia" w:hAnsi="Georgia" w:cs="Arial"/>
          <w:color w:val="373737"/>
        </w:rPr>
        <w:t>ajilihi</w:t>
      </w:r>
      <w:proofErr w:type="spellEnd"/>
      <w:r w:rsidRPr="00FB530F">
        <w:rPr>
          <w:rFonts w:ascii="Georgia" w:hAnsi="Georgia" w:cs="Arial"/>
          <w:color w:val="373737"/>
        </w:rPr>
        <w:t xml:space="preserve">) </w:t>
      </w:r>
      <w:proofErr w:type="spellStart"/>
      <w:r w:rsidRPr="00FB530F">
        <w:rPr>
          <w:rFonts w:ascii="Georgia" w:hAnsi="Georgia" w:cs="Arial"/>
          <w:color w:val="373737"/>
        </w:rPr>
        <w:t>Fasrifhu</w:t>
      </w:r>
      <w:proofErr w:type="spellEnd"/>
      <w:r w:rsidRPr="00FB530F">
        <w:rPr>
          <w:rFonts w:ascii="Georgia" w:hAnsi="Georgia" w:cs="Arial"/>
          <w:color w:val="373737"/>
        </w:rPr>
        <w:t xml:space="preserve"> </w:t>
      </w:r>
      <w:proofErr w:type="spellStart"/>
      <w:r w:rsidRPr="00FB530F">
        <w:rPr>
          <w:rFonts w:ascii="Georgia" w:hAnsi="Georgia" w:cs="Arial"/>
          <w:color w:val="373737"/>
        </w:rPr>
        <w:t>anni</w:t>
      </w:r>
      <w:proofErr w:type="spellEnd"/>
      <w:r w:rsidRPr="00FB530F">
        <w:rPr>
          <w:rFonts w:ascii="Georgia" w:hAnsi="Georgia" w:cs="Arial"/>
          <w:color w:val="373737"/>
        </w:rPr>
        <w:t xml:space="preserve"> was-</w:t>
      </w:r>
      <w:proofErr w:type="spellStart"/>
      <w:r w:rsidRPr="00FB530F">
        <w:rPr>
          <w:rFonts w:ascii="Georgia" w:hAnsi="Georgia" w:cs="Arial"/>
          <w:color w:val="373737"/>
        </w:rPr>
        <w:t>rifni</w:t>
      </w:r>
      <w:proofErr w:type="spellEnd"/>
      <w:r w:rsidRPr="00FB530F">
        <w:rPr>
          <w:rFonts w:ascii="Georgia" w:hAnsi="Georgia" w:cs="Arial"/>
          <w:color w:val="373737"/>
        </w:rPr>
        <w:t xml:space="preserve"> </w:t>
      </w:r>
      <w:proofErr w:type="spellStart"/>
      <w:r w:rsidRPr="00FB530F">
        <w:rPr>
          <w:rFonts w:ascii="Georgia" w:hAnsi="Georgia" w:cs="Arial"/>
          <w:color w:val="373737"/>
        </w:rPr>
        <w:t>anhu</w:t>
      </w:r>
      <w:proofErr w:type="spellEnd"/>
      <w:r w:rsidRPr="00FB530F">
        <w:rPr>
          <w:rFonts w:ascii="Georgia" w:hAnsi="Georgia" w:cs="Arial"/>
          <w:color w:val="373737"/>
        </w:rPr>
        <w:t xml:space="preserve">. </w:t>
      </w:r>
      <w:proofErr w:type="spellStart"/>
      <w:proofErr w:type="gramStart"/>
      <w:r w:rsidRPr="00FB530F">
        <w:rPr>
          <w:rFonts w:ascii="Georgia" w:hAnsi="Georgia" w:cs="Arial"/>
          <w:color w:val="373737"/>
        </w:rPr>
        <w:t>Waqdir</w:t>
      </w:r>
      <w:proofErr w:type="spellEnd"/>
      <w:r w:rsidRPr="00FB530F">
        <w:rPr>
          <w:rFonts w:ascii="Georgia" w:hAnsi="Georgia" w:cs="Arial"/>
          <w:color w:val="373737"/>
        </w:rPr>
        <w:t xml:space="preserve"> </w:t>
      </w:r>
      <w:proofErr w:type="spellStart"/>
      <w:r w:rsidRPr="00FB530F">
        <w:rPr>
          <w:rFonts w:ascii="Georgia" w:hAnsi="Georgia" w:cs="Arial"/>
          <w:color w:val="373737"/>
        </w:rPr>
        <w:t>li</w:t>
      </w:r>
      <w:proofErr w:type="spellEnd"/>
      <w:r w:rsidRPr="00FB530F">
        <w:rPr>
          <w:rFonts w:ascii="Georgia" w:hAnsi="Georgia" w:cs="Arial"/>
          <w:color w:val="373737"/>
        </w:rPr>
        <w:t xml:space="preserve"> al-</w:t>
      </w:r>
      <w:proofErr w:type="spellStart"/>
      <w:r w:rsidRPr="00FB530F">
        <w:rPr>
          <w:rFonts w:ascii="Georgia" w:hAnsi="Georgia" w:cs="Arial"/>
          <w:color w:val="373737"/>
        </w:rPr>
        <w:t>khaira</w:t>
      </w:r>
      <w:proofErr w:type="spellEnd"/>
      <w:r w:rsidRPr="00FB530F">
        <w:rPr>
          <w:rFonts w:ascii="Georgia" w:hAnsi="Georgia" w:cs="Arial"/>
          <w:color w:val="373737"/>
        </w:rPr>
        <w:t xml:space="preserve"> </w:t>
      </w:r>
      <w:proofErr w:type="spellStart"/>
      <w:r w:rsidRPr="00FB530F">
        <w:rPr>
          <w:rFonts w:ascii="Georgia" w:hAnsi="Georgia" w:cs="Arial"/>
          <w:color w:val="373737"/>
        </w:rPr>
        <w:t>haithu</w:t>
      </w:r>
      <w:proofErr w:type="spellEnd"/>
      <w:r w:rsidRPr="00FB530F">
        <w:rPr>
          <w:rFonts w:ascii="Georgia" w:hAnsi="Georgia" w:cs="Arial"/>
          <w:color w:val="373737"/>
        </w:rPr>
        <w:t xml:space="preserve"> kana </w:t>
      </w:r>
      <w:proofErr w:type="spellStart"/>
      <w:r w:rsidRPr="00FB530F">
        <w:rPr>
          <w:rFonts w:ascii="Georgia" w:hAnsi="Georgia" w:cs="Arial"/>
          <w:color w:val="373737"/>
        </w:rPr>
        <w:t>Thumma</w:t>
      </w:r>
      <w:proofErr w:type="spellEnd"/>
      <w:r w:rsidRPr="00FB530F">
        <w:rPr>
          <w:rFonts w:ascii="Georgia" w:hAnsi="Georgia" w:cs="Arial"/>
          <w:color w:val="373737"/>
        </w:rPr>
        <w:t xml:space="preserve"> </w:t>
      </w:r>
      <w:proofErr w:type="spellStart"/>
      <w:r w:rsidRPr="00FB530F">
        <w:rPr>
          <w:rFonts w:ascii="Georgia" w:hAnsi="Georgia" w:cs="Arial"/>
          <w:color w:val="373737"/>
        </w:rPr>
        <w:t>ardini</w:t>
      </w:r>
      <w:proofErr w:type="spellEnd"/>
      <w:r w:rsidRPr="00FB530F">
        <w:rPr>
          <w:rFonts w:ascii="Georgia" w:hAnsi="Georgia" w:cs="Arial"/>
          <w:color w:val="373737"/>
        </w:rPr>
        <w:t xml:space="preserve"> </w:t>
      </w:r>
      <w:proofErr w:type="spellStart"/>
      <w:r w:rsidRPr="00FB530F">
        <w:rPr>
          <w:rFonts w:ascii="Georgia" w:hAnsi="Georgia" w:cs="Arial"/>
          <w:color w:val="373737"/>
        </w:rPr>
        <w:t>bihi</w:t>
      </w:r>
      <w:proofErr w:type="spellEnd"/>
      <w:r w:rsidRPr="00FB530F">
        <w:rPr>
          <w:rFonts w:ascii="Georgia" w:hAnsi="Georgia" w:cs="Arial"/>
          <w:color w:val="373737"/>
        </w:rPr>
        <w:t>.’</w:t>
      </w:r>
      <w:proofErr w:type="gramEnd"/>
    </w:p>
    <w:p w:rsidR="00FB530F" w:rsidRPr="00FB530F" w:rsidRDefault="00FB530F" w:rsidP="00FB530F">
      <w:pPr>
        <w:pStyle w:val="NormalWeb"/>
        <w:shd w:val="clear" w:color="auto" w:fill="FFFFFF"/>
        <w:spacing w:before="0" w:beforeAutospacing="0" w:after="390" w:afterAutospacing="0" w:line="360" w:lineRule="auto"/>
        <w:jc w:val="both"/>
        <w:textAlignment w:val="baseline"/>
        <w:rPr>
          <w:rFonts w:ascii="Georgia" w:hAnsi="Georgia" w:cs="Arial"/>
          <w:color w:val="373737"/>
        </w:rPr>
      </w:pPr>
      <w:r w:rsidRPr="00FB530F">
        <w:rPr>
          <w:rFonts w:ascii="Georgia" w:hAnsi="Georgia" w:cs="Arial"/>
          <w:color w:val="373737"/>
        </w:rPr>
        <w:t xml:space="preserve">(O Allah! I ask guidance from </w:t>
      </w:r>
      <w:proofErr w:type="gramStart"/>
      <w:r w:rsidRPr="00FB530F">
        <w:rPr>
          <w:rFonts w:ascii="Georgia" w:hAnsi="Georgia" w:cs="Arial"/>
          <w:color w:val="373737"/>
        </w:rPr>
        <w:t>Your</w:t>
      </w:r>
      <w:proofErr w:type="gramEnd"/>
      <w:r w:rsidRPr="00FB530F">
        <w:rPr>
          <w:rFonts w:ascii="Georgia" w:hAnsi="Georgia" w:cs="Arial"/>
          <w:color w:val="373737"/>
        </w:rPr>
        <w:t xml:space="preserve"> knowledge, And Power from Your Might and I ask for Your great blessings. You are capable and I am not. You know and I do not and </w:t>
      </w:r>
      <w:proofErr w:type="gramStart"/>
      <w:r w:rsidRPr="00FB530F">
        <w:rPr>
          <w:rFonts w:ascii="Georgia" w:hAnsi="Georgia" w:cs="Arial"/>
          <w:color w:val="373737"/>
        </w:rPr>
        <w:t>You</w:t>
      </w:r>
      <w:proofErr w:type="gramEnd"/>
      <w:r w:rsidRPr="00FB530F">
        <w:rPr>
          <w:rFonts w:ascii="Georgia" w:hAnsi="Georgia" w:cs="Arial"/>
          <w:color w:val="373737"/>
        </w:rPr>
        <w:t xml:space="preserve"> know the unseen. O Allah! If You know that </w:t>
      </w:r>
      <w:r>
        <w:rPr>
          <w:rFonts w:ascii="Georgia" w:hAnsi="Georgia" w:cs="Arial"/>
          <w:color w:val="373737"/>
        </w:rPr>
        <w:t>____</w:t>
      </w:r>
      <w:r w:rsidRPr="00FB530F">
        <w:rPr>
          <w:rFonts w:ascii="Georgia" w:hAnsi="Georgia" w:cs="Arial"/>
          <w:b/>
          <w:bCs/>
          <w:color w:val="373737"/>
          <w:u w:val="single"/>
        </w:rPr>
        <w:t>Insert Matter</w:t>
      </w:r>
      <w:r w:rsidRPr="00FB530F">
        <w:rPr>
          <w:rFonts w:ascii="Georgia" w:hAnsi="Georgia" w:cs="Arial"/>
          <w:color w:val="373737"/>
          <w:u w:val="single"/>
        </w:rPr>
        <w:t>______</w:t>
      </w:r>
      <w:r w:rsidRPr="00FB530F">
        <w:rPr>
          <w:rFonts w:ascii="Georgia" w:hAnsi="Georgia" w:cs="Arial"/>
          <w:color w:val="373737"/>
        </w:rPr>
        <w:t xml:space="preserve"> is good for my religion and my s</w:t>
      </w:r>
      <w:r>
        <w:rPr>
          <w:rFonts w:ascii="Georgia" w:hAnsi="Georgia" w:cs="Arial"/>
          <w:color w:val="373737"/>
        </w:rPr>
        <w:t xml:space="preserve">ubsistence and in my Hereafter </w:t>
      </w:r>
      <w:r w:rsidRPr="00FB530F">
        <w:rPr>
          <w:rFonts w:ascii="Georgia" w:hAnsi="Georgia" w:cs="Arial"/>
          <w:color w:val="373737"/>
        </w:rPr>
        <w:t>or If it is better</w:t>
      </w:r>
      <w:r>
        <w:rPr>
          <w:rFonts w:ascii="Georgia" w:hAnsi="Georgia" w:cs="Arial"/>
          <w:color w:val="373737"/>
        </w:rPr>
        <w:t xml:space="preserve"> for my present and later needs</w:t>
      </w:r>
      <w:r w:rsidRPr="00FB530F">
        <w:rPr>
          <w:rFonts w:ascii="Georgia" w:hAnsi="Georgia" w:cs="Arial"/>
          <w:color w:val="373737"/>
        </w:rPr>
        <w:t xml:space="preserve">–Then You ordain it for me and make it easy for me to get, And then bless me in it, and if You know that </w:t>
      </w:r>
      <w:r>
        <w:rPr>
          <w:rFonts w:ascii="Georgia" w:hAnsi="Georgia" w:cs="Arial"/>
          <w:color w:val="373737"/>
        </w:rPr>
        <w:t>____</w:t>
      </w:r>
      <w:r w:rsidRPr="00FB530F">
        <w:rPr>
          <w:rFonts w:ascii="Georgia" w:hAnsi="Georgia" w:cs="Arial"/>
          <w:b/>
          <w:bCs/>
          <w:color w:val="373737"/>
          <w:u w:val="single"/>
        </w:rPr>
        <w:t>Insert Matter</w:t>
      </w:r>
      <w:r w:rsidRPr="00FB530F">
        <w:rPr>
          <w:rFonts w:ascii="Georgia" w:hAnsi="Georgia" w:cs="Arial"/>
          <w:color w:val="373737"/>
          <w:u w:val="single"/>
        </w:rPr>
        <w:t>______</w:t>
      </w:r>
      <w:r w:rsidRPr="00FB530F">
        <w:rPr>
          <w:rFonts w:ascii="Georgia" w:hAnsi="Georgia" w:cs="Arial"/>
          <w:color w:val="373737"/>
        </w:rPr>
        <w:t xml:space="preserve"> is harmful to me In my religion and su</w:t>
      </w:r>
      <w:r>
        <w:rPr>
          <w:rFonts w:ascii="Georgia" w:hAnsi="Georgia" w:cs="Arial"/>
          <w:color w:val="373737"/>
        </w:rPr>
        <w:t>bsistence and in the Hereafter–</w:t>
      </w:r>
      <w:r w:rsidRPr="00FB530F">
        <w:rPr>
          <w:rFonts w:ascii="Georgia" w:hAnsi="Georgia" w:cs="Arial"/>
          <w:color w:val="373737"/>
        </w:rPr>
        <w:t>or If it is worse</w:t>
      </w:r>
      <w:r>
        <w:rPr>
          <w:rFonts w:ascii="Georgia" w:hAnsi="Georgia" w:cs="Arial"/>
          <w:color w:val="373737"/>
        </w:rPr>
        <w:t xml:space="preserve"> for my present and later needs</w:t>
      </w:r>
      <w:r w:rsidRPr="00FB530F">
        <w:rPr>
          <w:rFonts w:ascii="Georgia" w:hAnsi="Georgia" w:cs="Arial"/>
          <w:color w:val="373737"/>
        </w:rPr>
        <w:t xml:space="preserve">–Then keep it away from me and let me be away from it. And ordain for me whatever is good for me, </w:t>
      </w:r>
      <w:proofErr w:type="gramStart"/>
      <w:r w:rsidRPr="00FB530F">
        <w:rPr>
          <w:rFonts w:ascii="Georgia" w:hAnsi="Georgia" w:cs="Arial"/>
          <w:color w:val="373737"/>
        </w:rPr>
        <w:t>And</w:t>
      </w:r>
      <w:proofErr w:type="gramEnd"/>
      <w:r w:rsidRPr="00FB530F">
        <w:rPr>
          <w:rFonts w:ascii="Georgia" w:hAnsi="Georgia" w:cs="Arial"/>
          <w:color w:val="373737"/>
        </w:rPr>
        <w:t xml:space="preserve"> make me satisfied with it). </w:t>
      </w:r>
    </w:p>
    <w:p w:rsidR="00D3020C" w:rsidRPr="00FB530F" w:rsidRDefault="00D3020C" w:rsidP="00FB530F">
      <w:pPr>
        <w:spacing w:line="360" w:lineRule="auto"/>
        <w:rPr>
          <w:rFonts w:ascii="Georgia" w:eastAsia="Times New Roman" w:hAnsi="Georgia" w:cs="Times New Roman"/>
          <w:sz w:val="24"/>
          <w:szCs w:val="24"/>
        </w:rPr>
      </w:pPr>
      <w:r w:rsidRPr="00FB530F">
        <w:rPr>
          <w:rFonts w:ascii="Georgia" w:hAnsi="Georgia"/>
          <w:sz w:val="24"/>
          <w:szCs w:val="24"/>
        </w:rPr>
        <w:br w:type="page"/>
      </w:r>
      <w:r w:rsidR="00657224" w:rsidRPr="00657224">
        <w:rPr>
          <w:rFonts w:ascii="Trebuchet MS" w:eastAsia="Times New Roman" w:hAnsi="Trebuchet MS" w:cs="Times New Roman"/>
          <w:sz w:val="15"/>
          <w:szCs w:val="15"/>
        </w:rPr>
        <w:lastRenderedPageBreak/>
        <w:t> </w:t>
      </w:r>
      <w:r w:rsidRPr="00D3020C">
        <w:rPr>
          <w:rStyle w:val="Strong"/>
          <w:rFonts w:ascii="Trebuchet MS" w:hAnsi="Trebuchet MS"/>
          <w:color w:val="800080"/>
          <w:sz w:val="24"/>
          <w:szCs w:val="24"/>
        </w:rPr>
        <w:t xml:space="preserve">What happens after one prays </w:t>
      </w:r>
      <w:proofErr w:type="spellStart"/>
      <w:r w:rsidRPr="00D3020C">
        <w:rPr>
          <w:rStyle w:val="Strong"/>
          <w:rFonts w:ascii="Trebuchet MS" w:hAnsi="Trebuchet MS"/>
          <w:color w:val="800080"/>
          <w:sz w:val="24"/>
          <w:szCs w:val="24"/>
        </w:rPr>
        <w:t>Salat</w:t>
      </w:r>
      <w:proofErr w:type="spellEnd"/>
      <w:r w:rsidRPr="00D3020C">
        <w:rPr>
          <w:rStyle w:val="Strong"/>
          <w:rFonts w:ascii="Trebuchet MS" w:hAnsi="Trebuchet MS"/>
          <w:color w:val="800080"/>
          <w:sz w:val="24"/>
          <w:szCs w:val="24"/>
        </w:rPr>
        <w:t xml:space="preserve"> </w:t>
      </w:r>
      <w:proofErr w:type="spellStart"/>
      <w:r w:rsidRPr="00D3020C">
        <w:rPr>
          <w:rStyle w:val="Strong"/>
          <w:rFonts w:ascii="Trebuchet MS" w:hAnsi="Trebuchet MS"/>
          <w:color w:val="800080"/>
          <w:sz w:val="24"/>
          <w:szCs w:val="24"/>
        </w:rPr>
        <w:t>ul</w:t>
      </w:r>
      <w:proofErr w:type="spellEnd"/>
      <w:r w:rsidRPr="00D3020C">
        <w:rPr>
          <w:rStyle w:val="Strong"/>
          <w:rFonts w:ascii="Trebuchet MS" w:hAnsi="Trebuchet MS"/>
          <w:color w:val="800080"/>
          <w:sz w:val="24"/>
          <w:szCs w:val="24"/>
        </w:rPr>
        <w:t xml:space="preserve"> </w:t>
      </w:r>
      <w:proofErr w:type="spellStart"/>
      <w:r w:rsidRPr="00D3020C">
        <w:rPr>
          <w:rStyle w:val="Strong"/>
          <w:rFonts w:ascii="Trebuchet MS" w:hAnsi="Trebuchet MS"/>
          <w:color w:val="800080"/>
          <w:sz w:val="24"/>
          <w:szCs w:val="24"/>
        </w:rPr>
        <w:t>Istikhara</w:t>
      </w:r>
      <w:proofErr w:type="spellEnd"/>
      <w:r w:rsidRPr="00D3020C">
        <w:rPr>
          <w:rStyle w:val="Strong"/>
          <w:rFonts w:ascii="Trebuchet MS" w:hAnsi="Trebuchet MS"/>
          <w:color w:val="800080"/>
          <w:sz w:val="24"/>
          <w:szCs w:val="24"/>
        </w:rPr>
        <w:t>?</w:t>
      </w:r>
    </w:p>
    <w:p w:rsidR="00D3020C" w:rsidRDefault="00D3020C" w:rsidP="00D3020C">
      <w:pPr>
        <w:pStyle w:val="NormalWeb"/>
        <w:shd w:val="clear" w:color="auto" w:fill="FFFFFF"/>
        <w:spacing w:before="0" w:beforeAutospacing="0" w:after="0" w:afterAutospacing="0" w:line="360" w:lineRule="auto"/>
        <w:rPr>
          <w:rFonts w:ascii="Georgia" w:hAnsi="Georgia"/>
          <w:color w:val="333333"/>
        </w:rPr>
      </w:pPr>
    </w:p>
    <w:p w:rsidR="00D3020C" w:rsidRPr="00D3020C" w:rsidRDefault="00D3020C" w:rsidP="00D3020C">
      <w:pPr>
        <w:pStyle w:val="NormalWeb"/>
        <w:shd w:val="clear" w:color="auto" w:fill="FFFFFF"/>
        <w:spacing w:before="0" w:beforeAutospacing="0" w:after="0" w:afterAutospacing="0" w:line="360" w:lineRule="auto"/>
        <w:rPr>
          <w:rFonts w:ascii="Georgia" w:hAnsi="Georgia"/>
          <w:color w:val="333333"/>
        </w:rPr>
      </w:pPr>
      <w:r w:rsidRPr="00D3020C">
        <w:rPr>
          <w:rFonts w:ascii="Georgia" w:hAnsi="Georgia"/>
          <w:color w:val="333333"/>
        </w:rPr>
        <w:t>An-</w:t>
      </w:r>
      <w:proofErr w:type="spellStart"/>
      <w:r w:rsidRPr="00D3020C">
        <w:rPr>
          <w:rFonts w:ascii="Georgia" w:hAnsi="Georgia"/>
          <w:color w:val="333333"/>
        </w:rPr>
        <w:t>Nawawi</w:t>
      </w:r>
      <w:proofErr w:type="spellEnd"/>
      <w:r w:rsidRPr="00D3020C">
        <w:rPr>
          <w:rFonts w:ascii="Georgia" w:hAnsi="Georgia"/>
          <w:color w:val="333333"/>
        </w:rPr>
        <w:t xml:space="preserve"> holds that</w:t>
      </w:r>
      <w:r w:rsidRPr="00D3020C">
        <w:rPr>
          <w:rStyle w:val="apple-converted-space"/>
          <w:rFonts w:ascii="Georgia" w:hAnsi="Georgia"/>
          <w:i/>
          <w:iCs/>
          <w:color w:val="333333"/>
        </w:rPr>
        <w:t> </w:t>
      </w:r>
      <w:r w:rsidRPr="00D3020C">
        <w:rPr>
          <w:rStyle w:val="Emphasis"/>
          <w:rFonts w:ascii="Georgia" w:hAnsi="Georgia"/>
          <w:color w:val="333333"/>
        </w:rPr>
        <w:t xml:space="preserve">“after performing the </w:t>
      </w:r>
      <w:proofErr w:type="spellStart"/>
      <w:r w:rsidRPr="00D3020C">
        <w:rPr>
          <w:rStyle w:val="Emphasis"/>
          <w:rFonts w:ascii="Georgia" w:hAnsi="Georgia"/>
          <w:color w:val="333333"/>
        </w:rPr>
        <w:t>istikharah</w:t>
      </w:r>
      <w:proofErr w:type="spellEnd"/>
      <w:r w:rsidRPr="00D3020C">
        <w:rPr>
          <w:rStyle w:val="Emphasis"/>
          <w:rFonts w:ascii="Georgia" w:hAnsi="Georgia"/>
          <w:color w:val="333333"/>
        </w:rPr>
        <w:t>, a person must do what he is</w:t>
      </w:r>
      <w:r>
        <w:rPr>
          <w:rStyle w:val="Emphasis"/>
          <w:rFonts w:ascii="Georgia" w:hAnsi="Georgia"/>
          <w:color w:val="333333"/>
        </w:rPr>
        <w:t xml:space="preserve"> </w:t>
      </w:r>
      <w:r w:rsidRPr="00D3020C">
        <w:rPr>
          <w:rStyle w:val="Strong"/>
          <w:rFonts w:ascii="Georgia" w:hAnsi="Georgia"/>
          <w:i/>
          <w:iCs/>
          <w:color w:val="333333"/>
        </w:rPr>
        <w:t>wholeheartedly inclined to do and feels good about doing</w:t>
      </w:r>
      <w:r w:rsidRPr="00D3020C">
        <w:rPr>
          <w:rStyle w:val="apple-converted-space"/>
          <w:rFonts w:ascii="Georgia" w:hAnsi="Georgia"/>
          <w:i/>
          <w:iCs/>
          <w:color w:val="333333"/>
        </w:rPr>
        <w:t> </w:t>
      </w:r>
      <w:r w:rsidRPr="00D3020C">
        <w:rPr>
          <w:rStyle w:val="Emphasis"/>
          <w:rFonts w:ascii="Georgia" w:hAnsi="Georgia"/>
          <w:color w:val="333333"/>
        </w:rPr>
        <w:t xml:space="preserve">and should not insist on doing what he had desired to do before making the </w:t>
      </w:r>
      <w:proofErr w:type="spellStart"/>
      <w:r w:rsidRPr="00D3020C">
        <w:rPr>
          <w:rStyle w:val="Emphasis"/>
          <w:rFonts w:ascii="Georgia" w:hAnsi="Georgia"/>
          <w:color w:val="333333"/>
        </w:rPr>
        <w:t>istikharah</w:t>
      </w:r>
      <w:proofErr w:type="spellEnd"/>
      <w:r w:rsidRPr="00D3020C">
        <w:rPr>
          <w:rStyle w:val="Emphasis"/>
          <w:rFonts w:ascii="Georgia" w:hAnsi="Georgia"/>
          <w:color w:val="333333"/>
        </w:rPr>
        <w:t>. And</w:t>
      </w:r>
      <w:r w:rsidRPr="00D3020C">
        <w:rPr>
          <w:rStyle w:val="apple-converted-space"/>
          <w:rFonts w:ascii="Georgia" w:hAnsi="Georgia"/>
          <w:i/>
          <w:iCs/>
          <w:color w:val="333333"/>
        </w:rPr>
        <w:t> </w:t>
      </w:r>
      <w:r w:rsidRPr="00D3020C">
        <w:rPr>
          <w:rStyle w:val="Strong"/>
          <w:rFonts w:ascii="Georgia" w:hAnsi="Georgia"/>
          <w:i/>
          <w:iCs/>
          <w:color w:val="333333"/>
        </w:rPr>
        <w:t>if his feelings change</w:t>
      </w:r>
      <w:r w:rsidRPr="00D3020C">
        <w:rPr>
          <w:rStyle w:val="Emphasis"/>
          <w:rFonts w:ascii="Georgia" w:hAnsi="Georgia"/>
          <w:color w:val="333333"/>
        </w:rPr>
        <w:t xml:space="preserve">, he should leave what he had intended to </w:t>
      </w:r>
      <w:proofErr w:type="gramStart"/>
      <w:r w:rsidRPr="00D3020C">
        <w:rPr>
          <w:rStyle w:val="Emphasis"/>
          <w:rFonts w:ascii="Georgia" w:hAnsi="Georgia"/>
          <w:color w:val="333333"/>
        </w:rPr>
        <w:t>do,</w:t>
      </w:r>
      <w:proofErr w:type="gramEnd"/>
      <w:r w:rsidRPr="00D3020C">
        <w:rPr>
          <w:rStyle w:val="Emphasis"/>
          <w:rFonts w:ascii="Georgia" w:hAnsi="Georgia"/>
          <w:color w:val="333333"/>
        </w:rPr>
        <w:t xml:space="preserve"> otherwise he is not completely leaving the choice to Allah, and would not be honest in seeking aid from Allah’s power and knowledge. Sincerity in seeking Allah’s </w:t>
      </w:r>
      <w:proofErr w:type="gramStart"/>
      <w:r w:rsidRPr="00D3020C">
        <w:rPr>
          <w:rStyle w:val="Emphasis"/>
          <w:rFonts w:ascii="Georgia" w:hAnsi="Georgia"/>
          <w:color w:val="333333"/>
        </w:rPr>
        <w:t>choice,</w:t>
      </w:r>
      <w:proofErr w:type="gramEnd"/>
      <w:r w:rsidRPr="00D3020C">
        <w:rPr>
          <w:rStyle w:val="Emphasis"/>
          <w:rFonts w:ascii="Georgia" w:hAnsi="Georgia"/>
          <w:color w:val="333333"/>
        </w:rPr>
        <w:t xml:space="preserve"> means that one should completely leave what he himself had desired or determined</w:t>
      </w:r>
      <w:r w:rsidRPr="00D3020C">
        <w:rPr>
          <w:rFonts w:ascii="Georgia" w:hAnsi="Georgia"/>
          <w:color w:val="333333"/>
        </w:rPr>
        <w:t xml:space="preserve">.” </w:t>
      </w:r>
    </w:p>
    <w:p w:rsidR="00D3020C" w:rsidRDefault="00D3020C" w:rsidP="00D3020C">
      <w:pPr>
        <w:pStyle w:val="NormalWeb"/>
        <w:shd w:val="clear" w:color="auto" w:fill="FFFFFF"/>
        <w:spacing w:before="0" w:beforeAutospacing="0" w:after="0" w:afterAutospacing="0" w:line="360" w:lineRule="auto"/>
        <w:rPr>
          <w:rFonts w:ascii="Georgia" w:hAnsi="Georgia"/>
          <w:color w:val="333333"/>
        </w:rPr>
      </w:pPr>
    </w:p>
    <w:p w:rsidR="00D3020C" w:rsidRPr="00D3020C" w:rsidRDefault="00D3020C" w:rsidP="00D3020C">
      <w:pPr>
        <w:pStyle w:val="NormalWeb"/>
        <w:shd w:val="clear" w:color="auto" w:fill="FFFFFF"/>
        <w:spacing w:before="0" w:beforeAutospacing="0" w:after="0" w:afterAutospacing="0" w:line="360" w:lineRule="auto"/>
        <w:rPr>
          <w:rFonts w:ascii="Georgia" w:hAnsi="Georgia"/>
          <w:color w:val="333333"/>
        </w:rPr>
      </w:pPr>
      <w:r w:rsidRPr="00D3020C">
        <w:rPr>
          <w:rFonts w:ascii="Georgia" w:hAnsi="Georgia"/>
          <w:color w:val="333333"/>
        </w:rPr>
        <w:t xml:space="preserve">It is not necessary that you get a dream or even a "feeling." Rather, the </w:t>
      </w:r>
      <w:proofErr w:type="spellStart"/>
      <w:r w:rsidRPr="00D3020C">
        <w:rPr>
          <w:rFonts w:ascii="Georgia" w:hAnsi="Georgia"/>
          <w:color w:val="333333"/>
        </w:rPr>
        <w:t>istikhara</w:t>
      </w:r>
      <w:proofErr w:type="spellEnd"/>
      <w:r w:rsidRPr="00D3020C">
        <w:rPr>
          <w:rFonts w:ascii="Georgia" w:hAnsi="Georgia"/>
          <w:color w:val="333333"/>
        </w:rPr>
        <w:t xml:space="preserve"> is a prayer that Allah guide you towards that which is best (</w:t>
      </w:r>
      <w:proofErr w:type="spellStart"/>
      <w:r w:rsidRPr="00D3020C">
        <w:rPr>
          <w:rFonts w:ascii="Georgia" w:hAnsi="Georgia"/>
          <w:color w:val="333333"/>
        </w:rPr>
        <w:t>khayr</w:t>
      </w:r>
      <w:proofErr w:type="spellEnd"/>
      <w:r w:rsidRPr="00D3020C">
        <w:rPr>
          <w:rFonts w:ascii="Georgia" w:hAnsi="Georgia"/>
          <w:color w:val="333333"/>
        </w:rPr>
        <w:t>) for you. If you do the prayer of guidance (</w:t>
      </w:r>
      <w:proofErr w:type="spellStart"/>
      <w:r w:rsidRPr="00D3020C">
        <w:rPr>
          <w:rFonts w:ascii="Georgia" w:hAnsi="Georgia"/>
          <w:color w:val="333333"/>
        </w:rPr>
        <w:t>istikhara</w:t>
      </w:r>
      <w:proofErr w:type="spellEnd"/>
      <w:r w:rsidRPr="00D3020C">
        <w:rPr>
          <w:rFonts w:ascii="Georgia" w:hAnsi="Georgia"/>
          <w:color w:val="333333"/>
        </w:rPr>
        <w:t>) with the proper manners, the most important of which is to truly consign the matter to Allah and suspend your own inclinations, then Allah will make events unfold in the direction that is the best for your worldly and next-worldly affairs.</w:t>
      </w:r>
    </w:p>
    <w:p w:rsidR="00D3020C" w:rsidRDefault="00D3020C" w:rsidP="00D3020C">
      <w:pPr>
        <w:pStyle w:val="NormalWeb"/>
        <w:shd w:val="clear" w:color="auto" w:fill="FFFFFF"/>
        <w:spacing w:before="0" w:beforeAutospacing="0" w:after="0" w:afterAutospacing="0" w:line="360" w:lineRule="auto"/>
        <w:rPr>
          <w:rFonts w:ascii="Georgia" w:hAnsi="Georgia"/>
          <w:color w:val="333333"/>
        </w:rPr>
      </w:pPr>
    </w:p>
    <w:p w:rsidR="00D3020C" w:rsidRPr="00D3020C" w:rsidRDefault="00D3020C" w:rsidP="00D3020C">
      <w:pPr>
        <w:pStyle w:val="NormalWeb"/>
        <w:shd w:val="clear" w:color="auto" w:fill="FFFFFF"/>
        <w:spacing w:before="0" w:beforeAutospacing="0" w:after="0" w:afterAutospacing="0" w:line="360" w:lineRule="auto"/>
        <w:rPr>
          <w:rFonts w:ascii="Georgia" w:hAnsi="Georgia"/>
          <w:color w:val="333333"/>
        </w:rPr>
      </w:pPr>
      <w:r w:rsidRPr="00D3020C">
        <w:rPr>
          <w:rFonts w:ascii="Georgia" w:hAnsi="Georgia"/>
          <w:color w:val="333333"/>
        </w:rPr>
        <w:t xml:space="preserve">Please remember that the core of being a Muslim is to put your absolute trust in Allah.  Accordingly, once you perform the prayer of </w:t>
      </w:r>
      <w:proofErr w:type="spellStart"/>
      <w:r w:rsidRPr="00D3020C">
        <w:rPr>
          <w:rFonts w:ascii="Georgia" w:hAnsi="Georgia"/>
          <w:color w:val="333333"/>
        </w:rPr>
        <w:t>Istikharak</w:t>
      </w:r>
      <w:proofErr w:type="spellEnd"/>
      <w:r w:rsidRPr="00D3020C">
        <w:rPr>
          <w:rFonts w:ascii="Georgia" w:hAnsi="Georgia"/>
          <w:color w:val="333333"/>
        </w:rPr>
        <w:t>, you need to follow the guidance of Allah whether it means pursuing or abandoning the intended undertaking. Allah also says:</w:t>
      </w:r>
    </w:p>
    <w:p w:rsidR="00D3020C" w:rsidRPr="00D3020C" w:rsidRDefault="00D3020C" w:rsidP="00D3020C">
      <w:pPr>
        <w:pStyle w:val="NormalWeb"/>
        <w:shd w:val="clear" w:color="auto" w:fill="FFFFFF"/>
        <w:spacing w:before="0" w:beforeAutospacing="0" w:after="0" w:afterAutospacing="0" w:line="360" w:lineRule="auto"/>
        <w:rPr>
          <w:rFonts w:ascii="Georgia" w:hAnsi="Georgia"/>
          <w:color w:val="333333"/>
        </w:rPr>
      </w:pPr>
      <w:hyperlink r:id="rId8" w:history="1">
        <w:r w:rsidRPr="00D3020C">
          <w:rPr>
            <w:rFonts w:ascii="Georgia" w:hAnsi="Georgia"/>
            <w:color w:val="2222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href="http://makkah.files.wordpress.com/2006/12/65_3.gif" style="width:23.8pt;height:23.8pt" o:button="t"/>
          </w:pict>
        </w:r>
      </w:hyperlink>
    </w:p>
    <w:p w:rsidR="00D3020C" w:rsidRPr="00D3020C" w:rsidRDefault="00D3020C" w:rsidP="00D3020C">
      <w:pPr>
        <w:pStyle w:val="NormalWeb"/>
        <w:shd w:val="clear" w:color="auto" w:fill="FFFFFF"/>
        <w:spacing w:before="0" w:beforeAutospacing="0" w:after="0" w:afterAutospacing="0" w:line="360" w:lineRule="auto"/>
        <w:rPr>
          <w:rFonts w:ascii="Georgia" w:hAnsi="Georgia"/>
          <w:color w:val="333333"/>
        </w:rPr>
      </w:pPr>
      <w:r w:rsidRPr="00D3020C">
        <w:rPr>
          <w:rFonts w:ascii="Georgia" w:hAnsi="Georgia"/>
          <w:color w:val="333333"/>
        </w:rPr>
        <w:t>"</w:t>
      </w:r>
      <w:r w:rsidRPr="00D3020C">
        <w:rPr>
          <w:rStyle w:val="Emphasis"/>
          <w:rFonts w:ascii="Georgia" w:hAnsi="Georgia"/>
          <w:color w:val="333333"/>
        </w:rPr>
        <w:t>And He provides for him from (sources) he never could imagine. And if any one puts his trust in Allah, sufficient is ((Allah)) for him. For Allah will surely accomplish his purpose: verily, for all things has Allah appointed a due proportion.</w:t>
      </w:r>
      <w:r w:rsidRPr="00D3020C">
        <w:rPr>
          <w:rFonts w:ascii="Georgia" w:hAnsi="Georgia"/>
          <w:color w:val="333333"/>
        </w:rPr>
        <w:t>" (Qur'an 65:3)</w:t>
      </w:r>
    </w:p>
    <w:p w:rsidR="00657224" w:rsidRPr="00D3020C" w:rsidRDefault="00657224" w:rsidP="00D3020C">
      <w:pPr>
        <w:spacing w:line="360" w:lineRule="auto"/>
        <w:rPr>
          <w:rFonts w:ascii="Georgia" w:hAnsi="Georgia"/>
          <w:sz w:val="24"/>
          <w:szCs w:val="24"/>
        </w:rPr>
      </w:pPr>
    </w:p>
    <w:p w:rsidR="00657224" w:rsidRDefault="00657224"/>
    <w:sectPr w:rsidR="00657224" w:rsidSect="00B6186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30F" w:rsidRDefault="00FB530F" w:rsidP="00FB530F">
      <w:pPr>
        <w:spacing w:after="0" w:line="240" w:lineRule="auto"/>
      </w:pPr>
      <w:r>
        <w:separator/>
      </w:r>
    </w:p>
  </w:endnote>
  <w:endnote w:type="continuationSeparator" w:id="1">
    <w:p w:rsidR="00FB530F" w:rsidRDefault="00FB530F" w:rsidP="00FB53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30F" w:rsidRDefault="00FB530F" w:rsidP="00FB530F">
      <w:pPr>
        <w:spacing w:after="0" w:line="240" w:lineRule="auto"/>
      </w:pPr>
      <w:r>
        <w:separator/>
      </w:r>
    </w:p>
  </w:footnote>
  <w:footnote w:type="continuationSeparator" w:id="1">
    <w:p w:rsidR="00FB530F" w:rsidRDefault="00FB530F" w:rsidP="00FB53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40C82"/>
    <w:multiLevelType w:val="multilevel"/>
    <w:tmpl w:val="23E20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520565"/>
    <w:multiLevelType w:val="multilevel"/>
    <w:tmpl w:val="3BDCD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29611B"/>
    <w:multiLevelType w:val="multilevel"/>
    <w:tmpl w:val="3FE4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2D61D8"/>
    <w:multiLevelType w:val="multilevel"/>
    <w:tmpl w:val="B122D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415FCE"/>
    <w:multiLevelType w:val="multilevel"/>
    <w:tmpl w:val="7598B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E462AA"/>
    <w:multiLevelType w:val="multilevel"/>
    <w:tmpl w:val="D09A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C47430"/>
    <w:multiLevelType w:val="multilevel"/>
    <w:tmpl w:val="72E08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C06531"/>
    <w:multiLevelType w:val="multilevel"/>
    <w:tmpl w:val="8C3A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2"/>
  </w:num>
  <w:num w:numId="4">
    <w:abstractNumId w:val="7"/>
  </w:num>
  <w:num w:numId="5">
    <w:abstractNumId w:val="1"/>
  </w:num>
  <w:num w:numId="6">
    <w:abstractNumId w:val="5"/>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footnotePr>
    <w:footnote w:id="0"/>
    <w:footnote w:id="1"/>
  </w:footnotePr>
  <w:endnotePr>
    <w:endnote w:id="0"/>
    <w:endnote w:id="1"/>
  </w:endnotePr>
  <w:compat/>
  <w:rsids>
    <w:rsidRoot w:val="00657224"/>
    <w:rsid w:val="001E775E"/>
    <w:rsid w:val="003568E6"/>
    <w:rsid w:val="00477C98"/>
    <w:rsid w:val="00657224"/>
    <w:rsid w:val="00700155"/>
    <w:rsid w:val="00774140"/>
    <w:rsid w:val="009C3FC7"/>
    <w:rsid w:val="00B6186D"/>
    <w:rsid w:val="00D3020C"/>
    <w:rsid w:val="00EA74C9"/>
    <w:rsid w:val="00FB530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4C9"/>
  </w:style>
  <w:style w:type="paragraph" w:styleId="Heading1">
    <w:name w:val="heading 1"/>
    <w:basedOn w:val="Normal"/>
    <w:link w:val="Heading1Char"/>
    <w:uiPriority w:val="9"/>
    <w:qFormat/>
    <w:rsid w:val="006572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572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A74C9"/>
    <w:rPr>
      <w:b/>
      <w:bCs/>
    </w:rPr>
  </w:style>
  <w:style w:type="character" w:customStyle="1" w:styleId="Heading1Char">
    <w:name w:val="Heading 1 Char"/>
    <w:basedOn w:val="DefaultParagraphFont"/>
    <w:link w:val="Heading1"/>
    <w:uiPriority w:val="9"/>
    <w:rsid w:val="0065722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5722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57224"/>
    <w:rPr>
      <w:color w:val="0000FF"/>
      <w:u w:val="single"/>
    </w:rPr>
  </w:style>
  <w:style w:type="paragraph" w:customStyle="1" w:styleId="fl">
    <w:name w:val="fl"/>
    <w:basedOn w:val="Normal"/>
    <w:rsid w:val="0065722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57224"/>
    <w:rPr>
      <w:i/>
      <w:iCs/>
    </w:rPr>
  </w:style>
  <w:style w:type="paragraph" w:customStyle="1" w:styleId="fr">
    <w:name w:val="fr"/>
    <w:basedOn w:val="Normal"/>
    <w:rsid w:val="006572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s">
    <w:name w:val="comments"/>
    <w:basedOn w:val="DefaultParagraphFont"/>
    <w:rsid w:val="00657224"/>
  </w:style>
  <w:style w:type="paragraph" w:styleId="NormalWeb">
    <w:name w:val="Normal (Web)"/>
    <w:basedOn w:val="Normal"/>
    <w:uiPriority w:val="99"/>
    <w:unhideWhenUsed/>
    <w:rsid w:val="006572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7224"/>
  </w:style>
  <w:style w:type="paragraph" w:styleId="Header">
    <w:name w:val="header"/>
    <w:basedOn w:val="Normal"/>
    <w:link w:val="HeaderChar"/>
    <w:uiPriority w:val="99"/>
    <w:semiHidden/>
    <w:unhideWhenUsed/>
    <w:rsid w:val="00FB53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530F"/>
  </w:style>
  <w:style w:type="paragraph" w:styleId="Footer">
    <w:name w:val="footer"/>
    <w:basedOn w:val="Normal"/>
    <w:link w:val="FooterChar"/>
    <w:uiPriority w:val="99"/>
    <w:semiHidden/>
    <w:unhideWhenUsed/>
    <w:rsid w:val="00FB530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B530F"/>
  </w:style>
</w:styles>
</file>

<file path=word/webSettings.xml><?xml version="1.0" encoding="utf-8"?>
<w:webSettings xmlns:r="http://schemas.openxmlformats.org/officeDocument/2006/relationships" xmlns:w="http://schemas.openxmlformats.org/wordprocessingml/2006/main">
  <w:divs>
    <w:div w:id="381364693">
      <w:bodyDiv w:val="1"/>
      <w:marLeft w:val="0"/>
      <w:marRight w:val="0"/>
      <w:marTop w:val="0"/>
      <w:marBottom w:val="0"/>
      <w:divBdr>
        <w:top w:val="none" w:sz="0" w:space="0" w:color="auto"/>
        <w:left w:val="none" w:sz="0" w:space="0" w:color="auto"/>
        <w:bottom w:val="none" w:sz="0" w:space="0" w:color="auto"/>
        <w:right w:val="none" w:sz="0" w:space="0" w:color="auto"/>
      </w:divBdr>
    </w:div>
    <w:div w:id="814374592">
      <w:bodyDiv w:val="1"/>
      <w:marLeft w:val="0"/>
      <w:marRight w:val="0"/>
      <w:marTop w:val="0"/>
      <w:marBottom w:val="0"/>
      <w:divBdr>
        <w:top w:val="none" w:sz="0" w:space="0" w:color="auto"/>
        <w:left w:val="none" w:sz="0" w:space="0" w:color="auto"/>
        <w:bottom w:val="none" w:sz="0" w:space="0" w:color="auto"/>
        <w:right w:val="none" w:sz="0" w:space="0" w:color="auto"/>
      </w:divBdr>
    </w:div>
    <w:div w:id="1094400336">
      <w:bodyDiv w:val="1"/>
      <w:marLeft w:val="0"/>
      <w:marRight w:val="0"/>
      <w:marTop w:val="0"/>
      <w:marBottom w:val="0"/>
      <w:divBdr>
        <w:top w:val="none" w:sz="0" w:space="0" w:color="auto"/>
        <w:left w:val="none" w:sz="0" w:space="0" w:color="auto"/>
        <w:bottom w:val="none" w:sz="0" w:space="0" w:color="auto"/>
        <w:right w:val="none" w:sz="0" w:space="0" w:color="auto"/>
      </w:divBdr>
    </w:div>
    <w:div w:id="1463495373">
      <w:bodyDiv w:val="1"/>
      <w:marLeft w:val="0"/>
      <w:marRight w:val="0"/>
      <w:marTop w:val="0"/>
      <w:marBottom w:val="0"/>
      <w:divBdr>
        <w:top w:val="none" w:sz="0" w:space="0" w:color="auto"/>
        <w:left w:val="none" w:sz="0" w:space="0" w:color="auto"/>
        <w:bottom w:val="none" w:sz="0" w:space="0" w:color="auto"/>
        <w:right w:val="none" w:sz="0" w:space="0" w:color="auto"/>
      </w:divBdr>
    </w:div>
    <w:div w:id="1599799420">
      <w:bodyDiv w:val="1"/>
      <w:marLeft w:val="0"/>
      <w:marRight w:val="0"/>
      <w:marTop w:val="0"/>
      <w:marBottom w:val="0"/>
      <w:divBdr>
        <w:top w:val="none" w:sz="0" w:space="0" w:color="auto"/>
        <w:left w:val="none" w:sz="0" w:space="0" w:color="auto"/>
        <w:bottom w:val="none" w:sz="0" w:space="0" w:color="auto"/>
        <w:right w:val="none" w:sz="0" w:space="0" w:color="auto"/>
      </w:divBdr>
      <w:divsChild>
        <w:div w:id="1144856569">
          <w:marLeft w:val="0"/>
          <w:marRight w:val="0"/>
          <w:marTop w:val="0"/>
          <w:marBottom w:val="0"/>
          <w:divBdr>
            <w:top w:val="none" w:sz="0" w:space="0" w:color="auto"/>
            <w:left w:val="none" w:sz="0" w:space="0" w:color="auto"/>
            <w:bottom w:val="none" w:sz="0" w:space="0" w:color="auto"/>
            <w:right w:val="none" w:sz="0" w:space="0" w:color="auto"/>
          </w:divBdr>
          <w:divsChild>
            <w:div w:id="1952516986">
              <w:marLeft w:val="0"/>
              <w:marRight w:val="0"/>
              <w:marTop w:val="0"/>
              <w:marBottom w:val="0"/>
              <w:divBdr>
                <w:top w:val="none" w:sz="0" w:space="0" w:color="auto"/>
                <w:left w:val="none" w:sz="0" w:space="0" w:color="auto"/>
                <w:bottom w:val="none" w:sz="0" w:space="0" w:color="auto"/>
                <w:right w:val="none" w:sz="0" w:space="0" w:color="auto"/>
              </w:divBdr>
            </w:div>
            <w:div w:id="1361858727">
              <w:marLeft w:val="0"/>
              <w:marRight w:val="0"/>
              <w:marTop w:val="0"/>
              <w:marBottom w:val="0"/>
              <w:divBdr>
                <w:top w:val="none" w:sz="0" w:space="0" w:color="auto"/>
                <w:left w:val="none" w:sz="0" w:space="0" w:color="auto"/>
                <w:bottom w:val="none" w:sz="0" w:space="0" w:color="auto"/>
                <w:right w:val="none" w:sz="0" w:space="0" w:color="auto"/>
              </w:divBdr>
            </w:div>
          </w:divsChild>
        </w:div>
        <w:div w:id="1825656977">
          <w:marLeft w:val="0"/>
          <w:marRight w:val="0"/>
          <w:marTop w:val="0"/>
          <w:marBottom w:val="340"/>
          <w:divBdr>
            <w:top w:val="none" w:sz="0" w:space="0" w:color="auto"/>
            <w:left w:val="none" w:sz="0" w:space="0" w:color="auto"/>
            <w:bottom w:val="none" w:sz="0" w:space="0" w:color="auto"/>
            <w:right w:val="none" w:sz="0" w:space="0" w:color="auto"/>
          </w:divBdr>
          <w:divsChild>
            <w:div w:id="719280674">
              <w:marLeft w:val="0"/>
              <w:marRight w:val="0"/>
              <w:marTop w:val="0"/>
              <w:marBottom w:val="0"/>
              <w:divBdr>
                <w:top w:val="none" w:sz="0" w:space="0" w:color="auto"/>
                <w:left w:val="none" w:sz="0" w:space="0" w:color="auto"/>
                <w:bottom w:val="none" w:sz="0" w:space="0" w:color="auto"/>
                <w:right w:val="none" w:sz="0" w:space="0" w:color="auto"/>
              </w:divBdr>
            </w:div>
            <w:div w:id="5179323">
              <w:marLeft w:val="0"/>
              <w:marRight w:val="0"/>
              <w:marTop w:val="0"/>
              <w:marBottom w:val="0"/>
              <w:divBdr>
                <w:top w:val="none" w:sz="0" w:space="0" w:color="auto"/>
                <w:left w:val="none" w:sz="0" w:space="0" w:color="auto"/>
                <w:bottom w:val="none" w:sz="0" w:space="0" w:color="auto"/>
                <w:right w:val="none" w:sz="0" w:space="0" w:color="auto"/>
              </w:divBdr>
            </w:div>
            <w:div w:id="86402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kkah.files.wordpress.com/2006/12/65_3.gif" TargetMode="External"/><Relationship Id="rId3" Type="http://schemas.openxmlformats.org/officeDocument/2006/relationships/settings" Target="settings.xml"/><Relationship Id="rId7" Type="http://schemas.openxmlformats.org/officeDocument/2006/relationships/hyperlink" Target="http://theislamicworkplace.com/2006/12/25/before-any-major-decision-pray-salat-ul-istikhara/Radd%20al-Muhtar%5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tsalem</dc:creator>
  <cp:lastModifiedBy>tsalem</cp:lastModifiedBy>
  <cp:revision>2</cp:revision>
  <dcterms:created xsi:type="dcterms:W3CDTF">2013-12-19T17:02:00Z</dcterms:created>
  <dcterms:modified xsi:type="dcterms:W3CDTF">2013-12-19T17:02:00Z</dcterms:modified>
</cp:coreProperties>
</file>